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B8" w:rsidRPr="009043B8" w:rsidRDefault="009043B8" w:rsidP="009043B8">
      <w:pPr>
        <w:spacing w:after="0" w:line="240" w:lineRule="auto"/>
        <w:rPr>
          <w:rFonts w:ascii="Times New Roman" w:eastAsia="Times New Roman" w:hAnsi="Times New Roman" w:cs="Times New Roman"/>
          <w:color w:val="1E3685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"https://trudvsem.ru/" </w:instrTex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043B8" w:rsidRPr="009043B8" w:rsidRDefault="009043B8" w:rsidP="00904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noProof/>
          <w:color w:val="1E3685"/>
          <w:sz w:val="24"/>
          <w:szCs w:val="24"/>
          <w:lang w:eastAsia="ru-RU"/>
        </w:rPr>
        <w:drawing>
          <wp:inline distT="0" distB="0" distL="0" distR="0" wp14:anchorId="7211542F" wp14:editId="51BB7BE2">
            <wp:extent cx="3181350" cy="511102"/>
            <wp:effectExtent l="0" t="0" r="0" b="3810"/>
            <wp:docPr id="1" name="Рисунок 1" descr="Работа в Росс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бота в Росс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49" cy="52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B8" w:rsidRPr="009043B8" w:rsidRDefault="009043B8" w:rsidP="0090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043B8" w:rsidRPr="009043B8" w:rsidRDefault="009043B8" w:rsidP="009043B8">
      <w:pPr>
        <w:spacing w:after="0" w:line="240" w:lineRule="auto"/>
        <w:ind w:left="1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9043B8" w:rsidRPr="009043B8" w:rsidRDefault="009043B8" w:rsidP="0090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043B8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ДЕТСКИЙ САД № 5 БЕРЕЗКА СВЕТЛОЯРСКИЙ МКДОУ</w:t>
        </w:r>
      </w:hyperlink>
    </w:p>
    <w:p w:rsidR="009043B8" w:rsidRPr="009043B8" w:rsidRDefault="009043B8" w:rsidP="009043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9 488 р.</w:t>
      </w:r>
    </w:p>
    <w:p w:rsidR="009043B8" w:rsidRPr="009043B8" w:rsidRDefault="009043B8" w:rsidP="0090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15.04.2016</w:t>
      </w:r>
    </w:p>
    <w:p w:rsidR="009043B8" w:rsidRPr="009043B8" w:rsidRDefault="009043B8" w:rsidP="009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9043B8" w:rsidRPr="009043B8" w:rsidRDefault="009043B8" w:rsidP="00904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Светлоярского</w:t>
      </w:r>
      <w:proofErr w:type="spellEnd"/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9043B8" w:rsidRPr="009043B8" w:rsidRDefault="009043B8" w:rsidP="009043B8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9043B8" w:rsidRPr="009043B8" w:rsidRDefault="009043B8" w:rsidP="009043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9043B8" w:rsidRPr="009043B8" w:rsidRDefault="009043B8" w:rsidP="009043B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404171, СВЕТЛОЯРСКИЙ район, </w:t>
      </w:r>
      <w:proofErr w:type="spellStart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СВЕТЛЫЙ ЯР, пер. ЗЕЛЕНЫЙ, д. 1</w:t>
      </w:r>
    </w:p>
    <w:p w:rsidR="009043B8" w:rsidRPr="009043B8" w:rsidRDefault="009043B8" w:rsidP="009043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043B8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9043B8" w:rsidRPr="009043B8" w:rsidRDefault="009043B8" w:rsidP="0090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9043B8" w:rsidRPr="009043B8" w:rsidRDefault="009043B8" w:rsidP="009043B8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Неполный рабочий день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1</w:t>
      </w:r>
    </w:p>
    <w:p w:rsidR="009043B8" w:rsidRPr="009043B8" w:rsidRDefault="009043B8" w:rsidP="009043B8">
      <w:pPr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9043B8" w:rsidRPr="009043B8" w:rsidRDefault="009043B8" w:rsidP="009043B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</w:p>
    <w:p w:rsidR="009043B8" w:rsidRPr="009043B8" w:rsidRDefault="009043B8" w:rsidP="009043B8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ГКУ ЦЗН </w:t>
      </w:r>
      <w:proofErr w:type="spellStart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404171, </w:t>
      </w:r>
      <w:proofErr w:type="spellStart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Волгградская</w:t>
      </w:r>
      <w:proofErr w:type="spellEnd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Светлый Яр, ул. Спортивная, д.13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 Батищева Инна Рашидовна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(884477)6-35-69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90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9043B8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fadeew.vladimir2016@yandex.ru</w:t>
        </w:r>
      </w:hyperlink>
    </w:p>
    <w:p w:rsidR="009043B8" w:rsidRPr="009043B8" w:rsidRDefault="009043B8" w:rsidP="009043B8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9043B8" w:rsidRPr="009043B8" w:rsidRDefault="009043B8" w:rsidP="009043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9043B8" w:rsidRPr="009043B8" w:rsidRDefault="009043B8" w:rsidP="009043B8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9043B8" w:rsidRPr="009043B8" w:rsidRDefault="009043B8" w:rsidP="009043B8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9043B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9043B8" w:rsidRPr="009043B8" w:rsidRDefault="009043B8" w:rsidP="009043B8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9043B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9043B8" w:rsidRPr="009043B8" w:rsidRDefault="009043B8" w:rsidP="009043B8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043B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9043B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Высшее</w:t>
      </w:r>
    </w:p>
    <w:p w:rsidR="00403B41" w:rsidRDefault="00403B41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Default="00701382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Default="00701382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Default="00701382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Default="00701382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Pr="00403B41" w:rsidRDefault="00701382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41" w:rsidRPr="00403B41" w:rsidRDefault="00403B41" w:rsidP="00403B41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403B41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Воспитатель</w:t>
      </w:r>
    </w:p>
    <w:p w:rsidR="00403B41" w:rsidRPr="00403B41" w:rsidRDefault="00403B41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403B41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ДЕТСКИЙ САД № 4 СВЕТЛОЯРСКИЙ МБДОУ</w:t>
        </w:r>
      </w:hyperlink>
    </w:p>
    <w:p w:rsidR="00403B41" w:rsidRPr="00403B41" w:rsidRDefault="00403B41" w:rsidP="0040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6 204 р.</w:t>
      </w:r>
    </w:p>
    <w:p w:rsidR="00403B41" w:rsidRPr="00403B41" w:rsidRDefault="00403B41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15.04.2016</w:t>
      </w:r>
    </w:p>
    <w:p w:rsidR="00403B41" w:rsidRPr="00403B41" w:rsidRDefault="00403B41" w:rsidP="00403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403B41" w:rsidRPr="00403B41" w:rsidRDefault="00403B41" w:rsidP="00403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ГКУ ЦЗН </w:t>
      </w:r>
      <w:proofErr w:type="spellStart"/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Светлоярского</w:t>
      </w:r>
      <w:proofErr w:type="spellEnd"/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 xml:space="preserve"> района</w:t>
      </w:r>
    </w:p>
    <w:p w:rsidR="00403B41" w:rsidRPr="00403B41" w:rsidRDefault="00403B41" w:rsidP="00403B4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403B41" w:rsidRPr="00403B41" w:rsidRDefault="00403B41" w:rsidP="00403B4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403B41" w:rsidRPr="00403B41" w:rsidRDefault="00403B41" w:rsidP="00403B41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404171, СВЕТЛОЯРСКИЙ район,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 ЯР,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. 1-Й, д. 31А</w:t>
      </w:r>
    </w:p>
    <w:p w:rsidR="00403B41" w:rsidRPr="00403B41" w:rsidRDefault="00403B41" w:rsidP="00403B4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03B41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403B41" w:rsidRPr="00403B41" w:rsidRDefault="00403B41" w:rsidP="0040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Квотируемое рабочее место</w:t>
      </w: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Инициативность</w:t>
      </w: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  <w:r w:rsidRPr="00403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403B41" w:rsidRPr="00403B41" w:rsidRDefault="00403B41" w:rsidP="00403B41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403B41" w:rsidRPr="00403B41" w:rsidRDefault="00403B41" w:rsidP="00403B41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403B41" w:rsidRPr="00403B41" w:rsidRDefault="00403B41" w:rsidP="00403B41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403B41" w:rsidRPr="00403B41" w:rsidRDefault="00403B41" w:rsidP="00403B41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Светлоярского</w:t>
      </w:r>
      <w:proofErr w:type="spellEnd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404171, </w:t>
      </w:r>
      <w:proofErr w:type="spellStart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Волгградская</w:t>
      </w:r>
      <w:proofErr w:type="spellEnd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область, </w:t>
      </w:r>
      <w:proofErr w:type="spellStart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р.п</w:t>
      </w:r>
      <w:proofErr w:type="spellEnd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Светлый Яр, ул. Спортивная, д.13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Батищева Инна Рашидовна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(884477)6-35-69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1" w:history="1">
        <w:r w:rsidRPr="00403B41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fadeew.vladimir2016@yandex.ru</w:t>
        </w:r>
      </w:hyperlink>
    </w:p>
    <w:p w:rsidR="00403B41" w:rsidRPr="00403B41" w:rsidRDefault="00403B41" w:rsidP="00403B41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403B41" w:rsidRPr="00403B41" w:rsidRDefault="00403B41" w:rsidP="00403B41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Социально незащищенные категории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Инвалиды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БЕЗ ПРЕДЪЯВЛЕНИЯ ТРЕБОВАНИЯ К ОПЫТУ РАБОТЫ, НЕОБХОДИМОГО ДЛЯ ОРГАНИЗАЦИИ К ТРУДОВОЙ ДЕЯТЕЛЬНОСТИ</w:t>
      </w:r>
    </w:p>
    <w:p w:rsidR="00403B41" w:rsidRPr="00403B41" w:rsidRDefault="00403B41" w:rsidP="00403B41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3B4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403B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701382" w:rsidRDefault="00701382" w:rsidP="0070138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  <w:br/>
      </w:r>
    </w:p>
    <w:p w:rsidR="00701382" w:rsidRDefault="00701382" w:rsidP="0070138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Pr="00701382" w:rsidRDefault="00701382" w:rsidP="00701382">
      <w:pPr>
        <w:spacing w:after="0" w:line="240" w:lineRule="auto"/>
        <w:ind w:left="142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70138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СРЕДНЯЯ ШКОЛА №1 ТРАКТОРОЗАВОДСКОГО РАЙОНА ВОЛГОГРАДА МОУ</w:t>
        </w:r>
      </w:hyperlink>
    </w:p>
    <w:p w:rsidR="00701382" w:rsidRPr="00701382" w:rsidRDefault="00701382" w:rsidP="00701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11 200 р.</w:t>
      </w:r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14.04.2016</w:t>
      </w:r>
    </w:p>
    <w:p w:rsidR="00701382" w:rsidRPr="00701382" w:rsidRDefault="00701382" w:rsidP="0070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701382" w:rsidRPr="00701382" w:rsidRDefault="00701382" w:rsidP="0070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Волгограда</w:t>
      </w:r>
    </w:p>
    <w:p w:rsidR="00701382" w:rsidRPr="00701382" w:rsidRDefault="00701382" w:rsidP="00701382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701382" w:rsidRPr="00701382" w:rsidRDefault="00701382" w:rsidP="0070138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701382" w:rsidRPr="00701382" w:rsidRDefault="00701382" w:rsidP="00701382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: г. ВОЛГОГРАД, р-н ТРАКТОРОЗАВОДСКОЙ, ул. ОПОЛЧЕНСКАЯ, д. 42, корп. А</w:t>
      </w:r>
    </w:p>
    <w:p w:rsidR="00701382" w:rsidRPr="00701382" w:rsidRDefault="00701382" w:rsidP="007013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0138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Сменный график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Временная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701382" w:rsidRPr="00701382" w:rsidRDefault="00701382" w:rsidP="00701382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701382" w:rsidRPr="00701382" w:rsidRDefault="00701382" w:rsidP="00701382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МЕДВЕДЕВА ЕЛЕНА НИКОЛАЕВНА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+7(8442)714837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4" w:history="1">
        <w:r w:rsidRPr="0070138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moysn1@mail.ru</w:t>
        </w:r>
      </w:hyperlink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+7(8442)714837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82" w:rsidRPr="00701382" w:rsidRDefault="00701382" w:rsidP="00701382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701382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Воспитатель</w:t>
      </w:r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701382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№4 СОЛНЫШКО МУНИЦИПАЛЬНОЕ КАЗЕННОЕ ДОШКОЛЬНОЕ ОБРАЗОВАТЕЛЬНОЕ УЧРЕЖДЕНИЕ ГОРОДСКОГО ОКРУГА ГОРОДА УРЮПИНСК</w:t>
        </w:r>
      </w:hyperlink>
    </w:p>
    <w:p w:rsidR="00701382" w:rsidRPr="00701382" w:rsidRDefault="00701382" w:rsidP="00701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15 130 р.</w:t>
      </w:r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11.04.2016</w:t>
      </w:r>
    </w:p>
    <w:p w:rsidR="00701382" w:rsidRPr="00701382" w:rsidRDefault="00701382" w:rsidP="0070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701382" w:rsidRPr="00701382" w:rsidRDefault="00701382" w:rsidP="0070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Урюпинска</w:t>
      </w:r>
    </w:p>
    <w:p w:rsidR="00701382" w:rsidRPr="00701382" w:rsidRDefault="00701382" w:rsidP="00701382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701382" w:rsidRPr="00701382" w:rsidRDefault="00701382" w:rsidP="0070138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701382" w:rsidRPr="00701382" w:rsidRDefault="00701382" w:rsidP="00701382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403117, г. УРЮПИНСК, пер. КОММУНАЛЬНЫЙ, д. 5, МАРШРУТ № 2,6,7, СКВЕР КОМСОМОЛА, САН КНИЖКА, СПРАВКА ОБ ОТСУТСТВ СУД</w:t>
      </w:r>
    </w:p>
    <w:p w:rsidR="00701382" w:rsidRPr="00701382" w:rsidRDefault="00701382" w:rsidP="007013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0138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701382" w:rsidRPr="00701382" w:rsidRDefault="00701382" w:rsidP="0070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701382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Временная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701382" w:rsidRPr="00701382" w:rsidRDefault="00701382" w:rsidP="00701382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701382" w:rsidRPr="00701382" w:rsidRDefault="00701382" w:rsidP="00701382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Урюпинска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403110, Волгоградская область, г. Урюпинск, проспект Ленина, д.141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Земляков Андрей Николаевич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(884442)4-41-39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17" w:history="1">
        <w:r w:rsidRPr="0070138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GKU_CZN_UPR@mail.ru</w:t>
        </w:r>
      </w:hyperlink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701382" w:rsidRPr="00701382" w:rsidRDefault="00701382" w:rsidP="0070138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701382" w:rsidRPr="00701382" w:rsidRDefault="00701382" w:rsidP="00701382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7013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7013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1A" w:rsidRP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1A" w:rsidRPr="00441B1A" w:rsidRDefault="00441B1A" w:rsidP="00441B1A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441B1A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Воспитатель</w:t>
      </w:r>
    </w:p>
    <w:p w:rsidR="00441B1A" w:rsidRP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441B1A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25 ВОРОШИЛОВСКОГО РАЙОНА Г.ВОЛГОГРАДА МУНИЦИПАЛЬНОЕ ДОШКОЛЬНОЕ ОБРАЗОВАТЕЛЬНОЕ УЧРЕЖДЕНИЕ</w:t>
        </w:r>
      </w:hyperlink>
    </w:p>
    <w:p w:rsidR="00441B1A" w:rsidRPr="00441B1A" w:rsidRDefault="00441B1A" w:rsidP="00441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11 330 р.</w:t>
      </w:r>
    </w:p>
    <w:p w:rsidR="00441B1A" w:rsidRP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07.04.2016</w:t>
      </w:r>
    </w:p>
    <w:p w:rsidR="00441B1A" w:rsidRPr="00441B1A" w:rsidRDefault="00441B1A" w:rsidP="0044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441B1A" w:rsidRPr="00441B1A" w:rsidRDefault="00441B1A" w:rsidP="00441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441B1A" w:rsidRPr="00441B1A" w:rsidRDefault="00441B1A" w:rsidP="00441B1A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441B1A" w:rsidRPr="00441B1A" w:rsidRDefault="00441B1A" w:rsidP="00441B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441B1A" w:rsidRPr="00441B1A" w:rsidRDefault="00441B1A" w:rsidP="00441B1A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400120, г. ВОЛГОГРАД, р-н ВОРОШИЛОВСКИЙ, ул. ИМ САШИ ФИЛИППОВА, д. 46, ТРАМ. 1,</w:t>
      </w:r>
      <w:proofErr w:type="gramStart"/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>3,5,,</w:t>
      </w:r>
      <w:proofErr w:type="gramEnd"/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ВОЛГОГРАД-2</w:t>
      </w:r>
    </w:p>
    <w:p w:rsidR="00441B1A" w:rsidRPr="00441B1A" w:rsidRDefault="00441B1A" w:rsidP="00441B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41B1A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441B1A" w:rsidRPr="00441B1A" w:rsidRDefault="00441B1A" w:rsidP="0044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441B1A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441B1A" w:rsidRPr="00441B1A" w:rsidRDefault="00441B1A" w:rsidP="00441B1A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Сменный график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</w:t>
      </w:r>
    </w:p>
    <w:p w:rsidR="00441B1A" w:rsidRPr="00441B1A" w:rsidRDefault="00441B1A" w:rsidP="00441B1A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441B1A" w:rsidRPr="00441B1A" w:rsidRDefault="00441B1A" w:rsidP="00441B1A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441B1A" w:rsidRPr="00441B1A" w:rsidRDefault="00441B1A" w:rsidP="00441B1A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Волгограда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400001, Волгоградская область, г. </w:t>
      </w:r>
      <w:proofErr w:type="spellStart"/>
      <w:proofErr w:type="gramStart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Волгоград,ул</w:t>
      </w:r>
      <w:proofErr w:type="spellEnd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  <w:proofErr w:type="gramEnd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Рабоче-Крестьянская, д.16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 сайта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hyperlink r:id="rId20" w:tgtFrame="_blank" w:history="1">
        <w:r w:rsidRPr="00441B1A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http://czn.volgadmin.ru/</w:t>
        </w:r>
      </w:hyperlink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proofErr w:type="spellStart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Лежнина</w:t>
      </w:r>
      <w:proofErr w:type="spellEnd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Екатерина Владимировна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(88442)97-50-81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21" w:history="1">
        <w:r w:rsidRPr="00441B1A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E_Lezhnina@volganet.ru</w:t>
        </w:r>
      </w:hyperlink>
    </w:p>
    <w:p w:rsidR="00441B1A" w:rsidRPr="00441B1A" w:rsidRDefault="00441B1A" w:rsidP="00441B1A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441B1A" w:rsidRPr="00441B1A" w:rsidRDefault="00441B1A" w:rsidP="00441B1A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ВОСПИТАТЕЛЬ </w:t>
      </w:r>
      <w:proofErr w:type="gramStart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ДОУ,ОПЫТ</w:t>
      </w:r>
      <w:proofErr w:type="gramEnd"/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РАБОТЫ В ВЫПОЛНЕНИИ ТЕХНИЧЕСКИХ И РОДСТВЕННЫХ ПО СОДЕРЖАНИЮ ОБЯЗАННОСТЕЙ</w:t>
      </w:r>
    </w:p>
    <w:p w:rsidR="00441B1A" w:rsidRPr="00441B1A" w:rsidRDefault="00441B1A" w:rsidP="00441B1A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41B1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441B1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7C" w:rsidRPr="00377E7C" w:rsidRDefault="00377E7C" w:rsidP="00377E7C">
      <w:pPr>
        <w:spacing w:after="0" w:line="240" w:lineRule="auto"/>
        <w:ind w:left="142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начальных классов</w:t>
      </w:r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tgtFrame="_blank" w:history="1">
        <w:r w:rsidRPr="00377E7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МОУ</w:t>
        </w:r>
        <w:r w:rsidRPr="00377E7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val="en-US" w:eastAsia="ru-RU"/>
          </w:rPr>
          <w:t xml:space="preserve"> </w:t>
        </w:r>
        <w:r w:rsidRPr="00377E7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СШ</w:t>
        </w:r>
        <w:r w:rsidRPr="00377E7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val="en-US" w:eastAsia="ru-RU"/>
          </w:rPr>
          <w:t xml:space="preserve"> № 13</w:t>
        </w:r>
      </w:hyperlink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tgtFrame="_blank" w:history="1">
        <w:r w:rsidRPr="00377E7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val="en-US" w:eastAsia="ru-RU"/>
          </w:rPr>
          <w:t>school13.vlg-ktu.ru/</w:t>
        </w:r>
      </w:hyperlink>
    </w:p>
    <w:p w:rsidR="00377E7C" w:rsidRPr="00377E7C" w:rsidRDefault="00377E7C" w:rsidP="00377E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15 000 до 17 000 р.</w:t>
      </w:r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01.04.2016</w:t>
      </w:r>
    </w:p>
    <w:p w:rsidR="00377E7C" w:rsidRPr="00377E7C" w:rsidRDefault="00377E7C" w:rsidP="0037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работодателя</w:t>
      </w:r>
    </w:p>
    <w:p w:rsidR="00377E7C" w:rsidRPr="00377E7C" w:rsidRDefault="00377E7C" w:rsidP="00377E7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377E7C" w:rsidRPr="00377E7C" w:rsidRDefault="00377E7C" w:rsidP="00377E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Волгоградская область, г. Волгоград, </w:t>
      </w:r>
      <w:proofErr w:type="spellStart"/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Таращанцев</w:t>
      </w:r>
      <w:proofErr w:type="spellEnd"/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</w:t>
      </w:r>
    </w:p>
    <w:p w:rsidR="00377E7C" w:rsidRPr="00377E7C" w:rsidRDefault="00377E7C" w:rsidP="00377E7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: 51</w:t>
      </w:r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3</w:t>
      </w:r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Захарова Ирина Геннадиевна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713466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24" w:history="1">
        <w:r w:rsidRPr="00377E7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vdschool13@rambler.ru</w:t>
        </w:r>
      </w:hyperlink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377E7C" w:rsidRPr="00377E7C" w:rsidRDefault="00377E7C" w:rsidP="00377E7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Обучение и воспитание обучающихся с учетом специфики требований новых ФГОС. Осуществление </w:t>
      </w:r>
      <w:proofErr w:type="spellStart"/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подержки</w:t>
      </w:r>
      <w:proofErr w:type="spellEnd"/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сопровождения личностного развития обучающихся. Составление тематических планов работы по учебным предметам и </w:t>
      </w:r>
      <w:proofErr w:type="spellStart"/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внеучебной</w:t>
      </w:r>
      <w:proofErr w:type="spellEnd"/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деятельности на учебную четверть и рабочий план на каждый урок и занятие. Соблюдение Устава, Правил внутреннего трудового распорядка и т.д.</w:t>
      </w:r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377E7C" w:rsidRPr="00377E7C" w:rsidRDefault="00377E7C" w:rsidP="00377E7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</w:p>
    <w:p w:rsidR="00377E7C" w:rsidRPr="00377E7C" w:rsidRDefault="00377E7C" w:rsidP="00377E7C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Высшее образование, желателен опыт работы по специальности. 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377E7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Высшее</w:t>
      </w: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7C" w:rsidRPr="00377E7C" w:rsidRDefault="00377E7C" w:rsidP="00377E7C">
      <w:pPr>
        <w:spacing w:after="0" w:line="240" w:lineRule="auto"/>
        <w:ind w:left="1425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377E7C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Учитель</w:t>
      </w:r>
      <w:r>
        <w:rPr>
          <w:rFonts w:eastAsia="Times New Roman" w:cs="Times New Roman"/>
          <w:sz w:val="45"/>
          <w:szCs w:val="45"/>
          <w:lang w:eastAsia="ru-RU"/>
        </w:rPr>
        <w:t xml:space="preserve"> </w:t>
      </w:r>
      <w:r w:rsidRPr="00377E7C">
        <w:rPr>
          <w:rFonts w:ascii="Times New Roman" w:eastAsia="Times New Roman" w:hAnsi="Times New Roman" w:cs="Times New Roman"/>
          <w:sz w:val="45"/>
          <w:szCs w:val="45"/>
          <w:lang w:eastAsia="ru-RU"/>
        </w:rPr>
        <w:t>начальных классов</w:t>
      </w:r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377E7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АРЧЕДИНО-ЧЕРНУШИНСКАЯ ОСНОВНАЯ ОБЩЕОБРАЗОВАТЕЛЬНАЯ ШКОЛА МБОУ</w:t>
        </w:r>
      </w:hyperlink>
    </w:p>
    <w:p w:rsidR="00377E7C" w:rsidRPr="00377E7C" w:rsidRDefault="00377E7C" w:rsidP="00377E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10 000 р.</w:t>
      </w:r>
    </w:p>
    <w:p w:rsidR="00377E7C" w:rsidRPr="00377E7C" w:rsidRDefault="00377E7C" w:rsidP="003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</w:p>
    <w:p w:rsidR="00377E7C" w:rsidRPr="00377E7C" w:rsidRDefault="00377E7C" w:rsidP="0037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377E7C" w:rsidRPr="00377E7C" w:rsidRDefault="00377E7C" w:rsidP="00377E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Фролово</w:t>
      </w:r>
    </w:p>
    <w:p w:rsidR="00377E7C" w:rsidRPr="00377E7C" w:rsidRDefault="00377E7C" w:rsidP="00377E7C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377E7C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377E7C" w:rsidRPr="00377E7C" w:rsidRDefault="00377E7C" w:rsidP="00377E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377E7C" w:rsidRPr="00377E7C" w:rsidRDefault="00377E7C" w:rsidP="00377E7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377E7C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403517, ФРОЛОВСКИЙ район, х. АРЧЕДИНО-ЧЕРНУШИНСКИЙ, д. 1113, ФРОЛОВО-ЧЕРНУШКА, Х.АРЧЕДИНО-ЧЕРНУШИНСКИЙ, УЧИТЕЛЬ НАЧАЛЬНЫХ КЛАССОВ</w:t>
      </w:r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77E7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377E7C" w:rsidRPr="00377E7C" w:rsidRDefault="00377E7C" w:rsidP="00377E7C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377E7C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377E7C" w:rsidRPr="00377E7C" w:rsidRDefault="00377E7C" w:rsidP="00377E7C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Здравохранение</w:t>
      </w:r>
      <w:proofErr w:type="spellEnd"/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Социальный пакет</w:t>
      </w:r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77E7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Фролово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403538, Волгоградская область, г. Фролово, ул. </w:t>
      </w:r>
      <w:proofErr w:type="spellStart"/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Пролетрская</w:t>
      </w:r>
      <w:proofErr w:type="spellEnd"/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д.12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Мельникова Ирина Владимировна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+7(84465)23537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6" w:history="1">
        <w:r w:rsidRPr="00377E7C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gkuczn_frl_vo@mail.ru</w:t>
        </w:r>
      </w:hyperlink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77E7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ОСУЩЕСТВЛЯЕТ ОБУЧЕНИЕ И ВОСПИТАНИЕ ОБУЧАЮЩИХСЯ С УЧЕТОМ ИХ ПСИХОЛО-ФИЗИОЛОГИЧЕСКИХ ОСОБЕННОСТЕЙ, СПОСОБСТВУЕТ ФОРМИРОВАНИЮ ОБЩЕЙ КУЛЬТУРЫ ЛИЧНОСТИ</w:t>
      </w:r>
    </w:p>
    <w:p w:rsidR="00377E7C" w:rsidRPr="00377E7C" w:rsidRDefault="00377E7C" w:rsidP="00377E7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377E7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НАЛИЧИЕ СРЕДНЕГО ИЛИ ВЫСШЕГО ПРОФЕССИОНАЛЬНОГО ОБРАЗОВАНИЯ БЕЗ ПРЕДЪЯВЛЕНИЯ ТРЕБОВАНИЙ К СТАЖУ РАБОТЫ</w:t>
      </w:r>
    </w:p>
    <w:p w:rsidR="00377E7C" w:rsidRPr="00377E7C" w:rsidRDefault="00377E7C" w:rsidP="00377E7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377E7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377E7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341640" w:rsidRDefault="00341640" w:rsidP="00341640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341640" w:rsidRDefault="00341640" w:rsidP="00341640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341640" w:rsidRPr="00341640" w:rsidRDefault="00341640" w:rsidP="00341640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341640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Учитель</w:t>
      </w:r>
    </w:p>
    <w:p w:rsidR="00341640" w:rsidRPr="00341640" w:rsidRDefault="00341640" w:rsidP="0034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341640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СРЕДНЯЯ ШКОЛА №30 КРАСНООКТЯБРЬСКОГО РАЙОНА ВОЛГОГРАДА МОУ</w:t>
        </w:r>
      </w:hyperlink>
    </w:p>
    <w:p w:rsidR="00341640" w:rsidRPr="00341640" w:rsidRDefault="00341640" w:rsidP="003416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6 800 р.</w:t>
      </w:r>
    </w:p>
    <w:p w:rsidR="00341640" w:rsidRPr="00341640" w:rsidRDefault="00341640" w:rsidP="0034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12.04.2016</w:t>
      </w:r>
    </w:p>
    <w:p w:rsidR="00341640" w:rsidRPr="00341640" w:rsidRDefault="00341640" w:rsidP="0034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341640" w:rsidRPr="00341640" w:rsidRDefault="00341640" w:rsidP="0034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341640" w:rsidRPr="00341640" w:rsidRDefault="00341640" w:rsidP="00341640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341640" w:rsidRPr="00341640" w:rsidRDefault="00341640" w:rsidP="0034164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341640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341640" w:rsidRPr="00341640" w:rsidRDefault="00341640" w:rsidP="00341640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341640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400065, г. ВОЛГОГРАД, р-н КРАСНООКТЯБРЬСКИЙ, ул. НИКОПОЛЬСКАЯ, д. 1</w:t>
      </w:r>
    </w:p>
    <w:p w:rsidR="00341640" w:rsidRPr="00341640" w:rsidRDefault="00341640" w:rsidP="003416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41640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341640" w:rsidRPr="00341640" w:rsidRDefault="00341640" w:rsidP="0034164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341640" w:rsidRPr="00341640" w:rsidRDefault="00341640" w:rsidP="00341640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341640" w:rsidRPr="00341640" w:rsidRDefault="00341640" w:rsidP="00341640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341640" w:rsidRPr="00341640" w:rsidRDefault="00341640" w:rsidP="0034164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ДОНЦОВА НАДЕЖДА ВАЛЕРЬЕВНА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+7(8442)711609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29" w:history="1">
        <w:r w:rsidRPr="00341640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moycow-30@mail30.ru</w:t>
        </w:r>
      </w:hyperlink>
    </w:p>
    <w:p w:rsidR="00341640" w:rsidRPr="00341640" w:rsidRDefault="00341640" w:rsidP="0034164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341640" w:rsidRPr="00341640" w:rsidRDefault="00341640" w:rsidP="0034164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ПРОФИЛЬНОЕ </w:t>
      </w:r>
      <w:proofErr w:type="gramStart"/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ОБРАЗОВАНИЕ,ОПЫТ</w:t>
      </w:r>
      <w:proofErr w:type="gramEnd"/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РАБОТЫ В ВЫПОЛНЕНИИ ТЕХНИЧЕСКИХ И РОДСТВЕННЫХ ПО СОДЕРЖАНИЮ ОБЯЗАННОСТЕЙ</w:t>
      </w:r>
    </w:p>
    <w:p w:rsidR="00341640" w:rsidRPr="00341640" w:rsidRDefault="00341640" w:rsidP="00341640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4164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34164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262D" w:rsidRP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2D" w:rsidRPr="0015262D" w:rsidRDefault="0015262D" w:rsidP="0015262D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5262D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Учитель</w:t>
      </w:r>
    </w:p>
    <w:p w:rsidR="0015262D" w:rsidRP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15262D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МБОУ ГОРОДИЩЕНСКАЯ СОШ № 2</w:t>
        </w:r>
      </w:hyperlink>
    </w:p>
    <w:p w:rsidR="0015262D" w:rsidRPr="0015262D" w:rsidRDefault="0015262D" w:rsidP="00152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15 000 р.</w:t>
      </w:r>
    </w:p>
    <w:p w:rsidR="0015262D" w:rsidRPr="0015262D" w:rsidRDefault="0015262D" w:rsidP="0015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06.04.2016</w:t>
      </w:r>
    </w:p>
    <w:p w:rsidR="0015262D" w:rsidRPr="0015262D" w:rsidRDefault="0015262D" w:rsidP="00152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15262D" w:rsidRPr="0015262D" w:rsidRDefault="0015262D" w:rsidP="00152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 xml:space="preserve">ГКУ ЦЗН </w:t>
      </w:r>
      <w:proofErr w:type="spellStart"/>
      <w:r w:rsidRPr="0015262D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Городищенского</w:t>
      </w:r>
      <w:proofErr w:type="spellEnd"/>
      <w:r w:rsidRPr="0015262D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 xml:space="preserve"> района</w:t>
      </w:r>
    </w:p>
    <w:p w:rsidR="0015262D" w:rsidRPr="0015262D" w:rsidRDefault="0015262D" w:rsidP="0015262D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15262D" w:rsidRPr="0015262D" w:rsidRDefault="0015262D" w:rsidP="0015262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15262D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15262D" w:rsidRPr="0015262D" w:rsidRDefault="0015262D" w:rsidP="0015262D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15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403001, ГОРОДИЩЕНСКИЙ район, </w:t>
      </w:r>
      <w:proofErr w:type="spellStart"/>
      <w:r w:rsidRPr="00152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152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ГОРОДИЩЕ, ул. ПАРХОМЕНКО, д. 35, корп. А, УЧИТЕЛЬ НАЧАЛЬНЫХ КЛАССОВ</w:t>
      </w:r>
    </w:p>
    <w:p w:rsidR="0015262D" w:rsidRPr="0015262D" w:rsidRDefault="0015262D" w:rsidP="001526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5262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15262D" w:rsidRPr="0015262D" w:rsidRDefault="0015262D" w:rsidP="0015262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2</w:t>
      </w:r>
    </w:p>
    <w:p w:rsidR="0015262D" w:rsidRPr="0015262D" w:rsidRDefault="0015262D" w:rsidP="0015262D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15262D" w:rsidRPr="0015262D" w:rsidRDefault="0015262D" w:rsidP="0015262D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15262D" w:rsidRPr="0015262D" w:rsidRDefault="0015262D" w:rsidP="0015262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Городищенского</w:t>
      </w:r>
      <w:proofErr w:type="spellEnd"/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района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403003, Волгоградская область, </w:t>
      </w:r>
      <w:proofErr w:type="spellStart"/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п.г.т</w:t>
      </w:r>
      <w:proofErr w:type="spellEnd"/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Городище, ул. Маршала Чуйкова, д.3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 сайта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hyperlink r:id="rId32" w:tgtFrame="_blank" w:history="1">
        <w:r w:rsidRPr="0015262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http://grdczn.ucoz.ru/</w:t>
        </w:r>
      </w:hyperlink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Сидоренко Антон Георгиевич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(884468)3-51-85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33" w:history="1">
        <w:r w:rsidRPr="0015262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grdczn@mail.ru</w:t>
        </w:r>
      </w:hyperlink>
    </w:p>
    <w:p w:rsidR="0015262D" w:rsidRPr="0015262D" w:rsidRDefault="0015262D" w:rsidP="0015262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15262D" w:rsidRPr="0015262D" w:rsidRDefault="0015262D" w:rsidP="0015262D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15262D" w:rsidRPr="0015262D" w:rsidRDefault="0015262D" w:rsidP="0015262D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526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15262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P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74" w:rsidRPr="00A85274" w:rsidRDefault="00A85274" w:rsidP="00A85274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A85274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Учитель</w:t>
      </w:r>
    </w:p>
    <w:p w:rsidR="00A85274" w:rsidRP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A85274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ЛЕБЯЖИНСКАЯ СРЕДНЯЯ ШКОЛА КАМЫШ.МУН. Р-НА ВОЛГОГРАД.ОБЛ.МБОУ</w:t>
        </w:r>
      </w:hyperlink>
    </w:p>
    <w:p w:rsidR="00A85274" w:rsidRPr="00A85274" w:rsidRDefault="00A85274" w:rsidP="00A852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20 000 р.</w:t>
      </w:r>
    </w:p>
    <w:p w:rsidR="00A85274" w:rsidRPr="00A85274" w:rsidRDefault="00A85274" w:rsidP="00A8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04.04.2016</w:t>
      </w:r>
    </w:p>
    <w:p w:rsidR="00A85274" w:rsidRPr="00A85274" w:rsidRDefault="00A85274" w:rsidP="00A85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A85274" w:rsidRPr="00A85274" w:rsidRDefault="00A85274" w:rsidP="00A85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ГКУ ЦЗН г. Камышина</w:t>
      </w:r>
    </w:p>
    <w:p w:rsidR="00A85274" w:rsidRPr="00A85274" w:rsidRDefault="00A85274" w:rsidP="00A8527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A85274" w:rsidRPr="00A85274" w:rsidRDefault="00A85274" w:rsidP="00A852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A85274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A85274" w:rsidRPr="00A85274" w:rsidRDefault="00A85274" w:rsidP="00A85274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A85274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403842, КАМЫШИНСКИЙ район, с. ЛЕБЯЖЬЕ, ул. СОВЕТСКАЯ, д. 29-, корп. А</w:t>
      </w:r>
    </w:p>
    <w:p w:rsidR="00A85274" w:rsidRPr="00A85274" w:rsidRDefault="00A85274" w:rsidP="00A8527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A85274" w:rsidRPr="00A85274" w:rsidRDefault="00A85274" w:rsidP="00A85274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A85274" w:rsidRPr="00A85274" w:rsidRDefault="00A85274" w:rsidP="00A85274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A85274" w:rsidRPr="00A85274" w:rsidRDefault="00A85274" w:rsidP="00A8527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Камышина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г.Камышин</w:t>
      </w:r>
      <w:proofErr w:type="spellEnd"/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ул. Октябрьская, д.1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 сайта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</w:t>
      </w:r>
      <w:hyperlink r:id="rId35" w:tgtFrame="_blank" w:history="1">
        <w:r w:rsidRPr="00A8527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http://gszkam.ru/</w:t>
        </w:r>
      </w:hyperlink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Дубина Людмила Александровна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(884457)5-08-30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36" w:history="1">
        <w:r w:rsidRPr="00A8527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A85274" w:rsidRPr="00A85274" w:rsidRDefault="00A85274" w:rsidP="00A8527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A85274" w:rsidRPr="00A85274" w:rsidRDefault="00A85274" w:rsidP="00A85274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A85274" w:rsidRPr="00A85274" w:rsidRDefault="00A85274" w:rsidP="00A85274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A8527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A85274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4016C7" w:rsidRPr="004016C7" w:rsidRDefault="004016C7" w:rsidP="004016C7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</w:pPr>
      <w:r w:rsidRPr="004016C7"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  <w:t>Основная информация</w:t>
      </w:r>
    </w:p>
    <w:p w:rsidR="004016C7" w:rsidRPr="004016C7" w:rsidRDefault="004016C7" w:rsidP="0040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4811A" wp14:editId="642834D4">
            <wp:extent cx="857250" cy="857250"/>
            <wp:effectExtent l="0" t="0" r="0" b="0"/>
            <wp:docPr id="12" name="Рисунок 12" descr="Социальный ра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циальный работник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C7" w:rsidRPr="004016C7" w:rsidRDefault="004016C7" w:rsidP="004016C7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4016C7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Социальный работник</w:t>
      </w:r>
    </w:p>
    <w:p w:rsidR="004016C7" w:rsidRPr="004016C7" w:rsidRDefault="004016C7" w:rsidP="0040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4016C7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ГОСУДАРСТВЕННОЕ КАЗЕННОЕ УЧРЕЖДЕНИЕ СОЦИАЛЬНОГО ОБСЛУЖИВАНИЯ "НЕХАЕВСКИЙ ЦЕНТР СОЦИАЛЬНОГО ОБСЛУЖИВАНИЯ НАСЕЛЕНИЯ"</w:t>
        </w:r>
      </w:hyperlink>
    </w:p>
    <w:p w:rsidR="004016C7" w:rsidRPr="004016C7" w:rsidRDefault="004016C7" w:rsidP="004016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8 990 р.</w:t>
      </w:r>
    </w:p>
    <w:p w:rsidR="004016C7" w:rsidRPr="004016C7" w:rsidRDefault="004016C7" w:rsidP="00401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15.04.2016</w:t>
      </w:r>
    </w:p>
    <w:p w:rsidR="004016C7" w:rsidRPr="004016C7" w:rsidRDefault="004016C7" w:rsidP="0040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4016C7" w:rsidRPr="004016C7" w:rsidRDefault="004016C7" w:rsidP="0040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Нехаевского района</w:t>
      </w:r>
    </w:p>
    <w:p w:rsidR="004016C7" w:rsidRPr="004016C7" w:rsidRDefault="004016C7" w:rsidP="004016C7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4016C7" w:rsidRPr="004016C7" w:rsidRDefault="004016C7" w:rsidP="004016C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4016C7" w:rsidRPr="004016C7" w:rsidRDefault="004016C7" w:rsidP="004016C7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403171, НЕХАЕВСКИЙ район, </w:t>
      </w:r>
      <w:proofErr w:type="spellStart"/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НЕХАЕВСКАЯ, ул. ГАГАРИНА, д. 17</w:t>
      </w:r>
    </w:p>
    <w:p w:rsidR="004016C7" w:rsidRPr="004016C7" w:rsidRDefault="004016C7" w:rsidP="00401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016C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4016C7" w:rsidRPr="004016C7" w:rsidRDefault="004016C7" w:rsidP="004016C7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Полный рабочий день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2</w:t>
      </w:r>
    </w:p>
    <w:p w:rsidR="004016C7" w:rsidRPr="004016C7" w:rsidRDefault="004016C7" w:rsidP="004016C7">
      <w:pPr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4016C7" w:rsidRPr="004016C7" w:rsidRDefault="004016C7" w:rsidP="004016C7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</w:p>
    <w:p w:rsidR="004016C7" w:rsidRPr="004016C7" w:rsidRDefault="004016C7" w:rsidP="004016C7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РОГОВА ГАЛИНА ГЕОРГИЕВНА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 +7(84443)51287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" w:history="1">
        <w:r w:rsidRPr="004016C7">
          <w:rPr>
            <w:rFonts w:ascii="Times New Roman" w:eastAsia="Times New Roman" w:hAnsi="Times New Roman" w:cs="Times New Roman"/>
            <w:color w:val="CB4B55"/>
            <w:sz w:val="24"/>
            <w:szCs w:val="24"/>
            <w:u w:val="single"/>
            <w:lang w:eastAsia="ru-RU"/>
          </w:rPr>
          <w:t>zentr17@mail.ru</w:t>
        </w:r>
      </w:hyperlink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 </w:t>
      </w: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 +7(84443)51287</w:t>
      </w:r>
    </w:p>
    <w:p w:rsidR="004016C7" w:rsidRPr="004016C7" w:rsidRDefault="004016C7" w:rsidP="004016C7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4016C7" w:rsidRPr="004016C7" w:rsidRDefault="004016C7" w:rsidP="004016C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4016C7" w:rsidRPr="004016C7" w:rsidRDefault="004016C7" w:rsidP="004016C7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4016C7" w:rsidRPr="004016C7" w:rsidRDefault="004016C7" w:rsidP="004016C7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4016C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4016C7" w:rsidRPr="004016C7" w:rsidRDefault="004016C7" w:rsidP="004016C7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4016C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4016C7" w:rsidRPr="004016C7" w:rsidRDefault="004016C7" w:rsidP="004016C7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016C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4016C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650C" w:rsidRP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0C" w:rsidRPr="0023650C" w:rsidRDefault="0023650C" w:rsidP="0023650C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3650C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Социальный работник</w:t>
      </w:r>
    </w:p>
    <w:p w:rsidR="0023650C" w:rsidRP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23650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ДЗЕРЖИНСКИЙ ЦЕНТР СОЦИАЛЬНОГО ОБСЛУЖИВАНИЯ НА ДОМУ ГКУ СО</w:t>
        </w:r>
      </w:hyperlink>
    </w:p>
    <w:p w:rsidR="0023650C" w:rsidRPr="0023650C" w:rsidRDefault="0023650C" w:rsidP="00236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6 204 р.</w:t>
      </w:r>
    </w:p>
    <w:p w:rsidR="0023650C" w:rsidRPr="0023650C" w:rsidRDefault="0023650C" w:rsidP="0023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15.04.2016</w:t>
      </w:r>
    </w:p>
    <w:p w:rsidR="0023650C" w:rsidRPr="0023650C" w:rsidRDefault="0023650C" w:rsidP="00236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23650C" w:rsidRPr="0023650C" w:rsidRDefault="0023650C" w:rsidP="00236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23650C" w:rsidRPr="0023650C" w:rsidRDefault="0023650C" w:rsidP="0023650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23650C" w:rsidRPr="0023650C" w:rsidRDefault="0023650C" w:rsidP="0023650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23650C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23650C" w:rsidRPr="0023650C" w:rsidRDefault="0023650C" w:rsidP="0023650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23650C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400094, г. ВОЛГОГРАД, р-н ДЗЕРЖИНСКИЙ, ул. ИМ САВКИНА, д. 13, ТРАМВАЙ 5.10.12, МОЛОДЕЖНЫЙ ЦЕНТР РОССИЯ</w:t>
      </w:r>
    </w:p>
    <w:p w:rsidR="0023650C" w:rsidRPr="0023650C" w:rsidRDefault="0023650C" w:rsidP="0023650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3</w:t>
      </w:r>
    </w:p>
    <w:p w:rsidR="0023650C" w:rsidRPr="0023650C" w:rsidRDefault="0023650C" w:rsidP="0023650C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23650C" w:rsidRPr="0023650C" w:rsidRDefault="0023650C" w:rsidP="0023650C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23650C" w:rsidRPr="0023650C" w:rsidRDefault="0023650C" w:rsidP="0023650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СИДОРОВИЧ ВАЛЕНТИНА ИВАНОВНА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+7(8442)530129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42" w:history="1">
        <w:r w:rsidRPr="0023650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zentrsozobslywib@mail.ru</w:t>
        </w:r>
      </w:hyperlink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Другое 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+7(8442)530129</w:t>
      </w:r>
    </w:p>
    <w:p w:rsidR="0023650C" w:rsidRPr="0023650C" w:rsidRDefault="0023650C" w:rsidP="0023650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23650C" w:rsidRPr="0023650C" w:rsidRDefault="0023650C" w:rsidP="0023650C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23650C" w:rsidRPr="0023650C" w:rsidRDefault="0023650C" w:rsidP="0023650C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3650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23650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366F" w:rsidRP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66F" w:rsidRPr="0051366F" w:rsidRDefault="0051366F" w:rsidP="0051366F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1366F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Социальный работник</w:t>
      </w:r>
    </w:p>
    <w:p w:rsidR="0051366F" w:rsidRP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51366F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УРЮПИНСКИЙ ЦЕНТР СОЦИАЛЬНОГО ОБСЛУЖИВАНИЯ НАСЕЛЕНИЯ ГОСУДАРСТВЕННОЕ КАЗЕННОЕ УЧРЕЖДЕНИЕ СОЦИАЛЬНОГО ОБСЛУЖИВАНИЯ</w:t>
        </w:r>
      </w:hyperlink>
    </w:p>
    <w:p w:rsidR="0051366F" w:rsidRPr="0051366F" w:rsidRDefault="0051366F" w:rsidP="005136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7 385 до 15 000 р.</w:t>
      </w:r>
    </w:p>
    <w:p w:rsidR="0051366F" w:rsidRPr="0051366F" w:rsidRDefault="0051366F" w:rsidP="0051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11.04.2016</w:t>
      </w:r>
    </w:p>
    <w:p w:rsidR="0051366F" w:rsidRPr="0051366F" w:rsidRDefault="0051366F" w:rsidP="00513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51366F" w:rsidRPr="0051366F" w:rsidRDefault="0051366F" w:rsidP="00513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Урюпинска</w:t>
      </w:r>
    </w:p>
    <w:p w:rsidR="0051366F" w:rsidRPr="0051366F" w:rsidRDefault="0051366F" w:rsidP="0051366F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51366F" w:rsidRPr="0051366F" w:rsidRDefault="0051366F" w:rsidP="0051366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51366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51366F" w:rsidRPr="0051366F" w:rsidRDefault="0051366F" w:rsidP="0051366F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51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403113, г. УРЮПИНСК, </w:t>
      </w:r>
      <w:proofErr w:type="spellStart"/>
      <w:r w:rsidRPr="0051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51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ЛЕНИНА, д. 85, МАРШРУТ №7,2,5-6, СКВЕР, РАБОТА В Х. ЗАБУРДЯЕВСКИЙ, СОЦ. ПАКЕТ</w:t>
      </w:r>
    </w:p>
    <w:p w:rsidR="0051366F" w:rsidRPr="0051366F" w:rsidRDefault="0051366F" w:rsidP="0051366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Полный рабочий день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1</w:t>
      </w:r>
    </w:p>
    <w:p w:rsidR="0051366F" w:rsidRPr="0051366F" w:rsidRDefault="0051366F" w:rsidP="0051366F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51366F" w:rsidRPr="0051366F" w:rsidRDefault="0051366F" w:rsidP="0051366F">
      <w:pPr>
        <w:shd w:val="clear" w:color="auto" w:fill="F5F5F5"/>
        <w:spacing w:after="150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Социальный пакет</w:t>
      </w:r>
    </w:p>
    <w:p w:rsidR="0051366F" w:rsidRPr="0051366F" w:rsidRDefault="0051366F" w:rsidP="0051366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ГКУ ЦЗН г. Урюпинска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403110, Волгоградская область, г. Урюпинск, проспект Ленина, д.141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Земляков Андрей Николаевич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(884442)4-41-39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44" w:history="1">
        <w:r w:rsidRPr="0051366F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GKU_CZN_UPR@mail.ru</w:t>
        </w:r>
      </w:hyperlink>
    </w:p>
    <w:p w:rsidR="0051366F" w:rsidRPr="0051366F" w:rsidRDefault="0051366F" w:rsidP="0051366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ИСПОЛНЕНИЕ ОБЯЗАННОСТЕЙ РАБОТНИКА СФЕРЫ ОБСЛУЖИВАНИЯ И ТОРГОВЛИ, ОХРАНЫ ГРАЖДАН И СОБСТВЕННОСТИ В СООТВЕТСТВИИ С ДОЛЖНОСТНОЙ ИНСТРУКЦИЕЙ</w:t>
      </w:r>
    </w:p>
    <w:p w:rsidR="0051366F" w:rsidRPr="0051366F" w:rsidRDefault="0051366F" w:rsidP="0051366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51366F" w:rsidRPr="0051366F" w:rsidRDefault="0051366F" w:rsidP="0051366F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1366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51366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B3E55" w:rsidRP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55" w:rsidRPr="005B3E55" w:rsidRDefault="005B3E55" w:rsidP="005B3E55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B3E55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Социальный работник</w:t>
      </w:r>
    </w:p>
    <w:p w:rsidR="005B3E55" w:rsidRP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5B3E5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КАМЫШИНСКИЙ ЦЕНТР СОЦИАЛЬНОГО ОБСЛУЖИВАНИЯ НАСЕЛЕНИЯ ГКУСО</w:t>
        </w:r>
      </w:hyperlink>
    </w:p>
    <w:p w:rsidR="005B3E55" w:rsidRPr="005B3E55" w:rsidRDefault="005B3E55" w:rsidP="005B3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7 000 до 12 000 р.</w:t>
      </w:r>
    </w:p>
    <w:p w:rsidR="005B3E55" w:rsidRPr="005B3E55" w:rsidRDefault="005B3E55" w:rsidP="005B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05.04.2016</w:t>
      </w:r>
    </w:p>
    <w:p w:rsidR="005B3E55" w:rsidRPr="005B3E55" w:rsidRDefault="005B3E55" w:rsidP="005B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5B3E55" w:rsidRPr="005B3E55" w:rsidRDefault="005B3E55" w:rsidP="005B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Камышина</w:t>
      </w:r>
    </w:p>
    <w:p w:rsidR="005B3E55" w:rsidRPr="005B3E55" w:rsidRDefault="005B3E55" w:rsidP="005B3E55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bookmarkStart w:id="0" w:name="_GoBack"/>
      <w:r w:rsidRPr="005B3E5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5B3E55" w:rsidRPr="005B3E55" w:rsidRDefault="005B3E55" w:rsidP="005B3E5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5B3E55" w:rsidRPr="005B3E55" w:rsidRDefault="005B3E55" w:rsidP="005B3E55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403886, г. КАМЫШИН, </w:t>
      </w:r>
      <w:proofErr w:type="spellStart"/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. 6-Й, д. 1</w:t>
      </w:r>
    </w:p>
    <w:p w:rsidR="005B3E55" w:rsidRPr="005B3E55" w:rsidRDefault="005B3E55" w:rsidP="005B3E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5B3E5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5B3E55" w:rsidRPr="005B3E55" w:rsidRDefault="005B3E55" w:rsidP="005B3E5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Данные по вакансии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Полный рабочий день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1</w:t>
      </w:r>
    </w:p>
    <w:p w:rsidR="005B3E55" w:rsidRPr="005B3E55" w:rsidRDefault="005B3E55" w:rsidP="005B3E55">
      <w:pPr>
        <w:spacing w:before="75" w:after="150" w:line="240" w:lineRule="auto"/>
        <w:outlineLvl w:val="3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Премии и бонусы</w:t>
      </w:r>
    </w:p>
    <w:p w:rsidR="005B3E55" w:rsidRPr="005B3E55" w:rsidRDefault="005B3E55" w:rsidP="005B3E55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</w:p>
    <w:p w:rsidR="005B3E55" w:rsidRPr="005B3E55" w:rsidRDefault="005B3E55" w:rsidP="005B3E5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Контактная информация центра занятости населения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ГКУ ЦЗН г. Камышина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г.Камышин</w:t>
      </w:r>
      <w:proofErr w:type="spellEnd"/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д.1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сайта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7" w:tgtFrame="_blank" w:history="1">
        <w:r w:rsidRPr="005B3E55">
          <w:rPr>
            <w:rFonts w:ascii="Times New Roman" w:eastAsia="Times New Roman" w:hAnsi="Times New Roman" w:cs="Times New Roman"/>
            <w:color w:val="CB4B55"/>
            <w:sz w:val="24"/>
            <w:szCs w:val="24"/>
            <w:u w:val="single"/>
            <w:lang w:eastAsia="ru-RU"/>
          </w:rPr>
          <w:t>http://gszkam.ru/</w:t>
        </w:r>
      </w:hyperlink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 Дубина Людмила Александровна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(884457)5-08-30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5B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history="1">
        <w:r w:rsidRPr="005B3E5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5B3E55" w:rsidRPr="005B3E55" w:rsidRDefault="005B3E55" w:rsidP="005B3E5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Должностные обязанности</w:t>
      </w:r>
    </w:p>
    <w:p w:rsidR="005B3E55" w:rsidRPr="005B3E55" w:rsidRDefault="005B3E55" w:rsidP="005B3E5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5B3E55" w:rsidRPr="005B3E55" w:rsidRDefault="005B3E55" w:rsidP="005B3E55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 к кандидату</w:t>
      </w:r>
    </w:p>
    <w:p w:rsidR="005B3E55" w:rsidRPr="005B3E55" w:rsidRDefault="005B3E55" w:rsidP="005B3E55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Опыт работы (лет)</w:t>
      </w:r>
      <w:r w:rsidRPr="005B3E5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не требуется</w:t>
      </w:r>
    </w:p>
    <w:p w:rsidR="005B3E55" w:rsidRPr="005B3E55" w:rsidRDefault="005B3E55" w:rsidP="005B3E55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Социально незащищенные категории</w:t>
      </w:r>
      <w:r w:rsidRPr="005B3E5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Инвалиды</w:t>
      </w:r>
    </w:p>
    <w:p w:rsidR="005B3E55" w:rsidRPr="005B3E55" w:rsidRDefault="005B3E55" w:rsidP="005B3E55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5B3E5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5B3E55" w:rsidRPr="005B3E55" w:rsidRDefault="005B3E55" w:rsidP="005B3E55">
      <w:pPr>
        <w:shd w:val="clear" w:color="auto" w:fill="FFFFFF"/>
        <w:spacing w:after="75" w:line="343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B3E5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5B3E5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bookmarkEnd w:id="0"/>
    <w:p w:rsidR="009A3C18" w:rsidRPr="005B3E55" w:rsidRDefault="009A3C18">
      <w:pPr>
        <w:rPr>
          <w:rFonts w:ascii="Times New Roman" w:hAnsi="Times New Roman" w:cs="Times New Roman"/>
          <w:sz w:val="24"/>
          <w:szCs w:val="24"/>
        </w:rPr>
      </w:pPr>
    </w:p>
    <w:sectPr w:rsidR="009A3C18" w:rsidRPr="005B3E55" w:rsidSect="0070138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8"/>
    <w:rsid w:val="0015262D"/>
    <w:rsid w:val="0023650C"/>
    <w:rsid w:val="00341640"/>
    <w:rsid w:val="00377E7C"/>
    <w:rsid w:val="004016C7"/>
    <w:rsid w:val="00403B41"/>
    <w:rsid w:val="00441B1A"/>
    <w:rsid w:val="0051366F"/>
    <w:rsid w:val="005B3E55"/>
    <w:rsid w:val="00701382"/>
    <w:rsid w:val="009043B8"/>
    <w:rsid w:val="009A3C18"/>
    <w:rsid w:val="00A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1CB2-B4BE-4CFE-AADD-9D87E5A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82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06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10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1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86465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0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6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8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0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29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15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33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1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50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7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29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5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10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74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7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49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5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2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5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1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53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57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4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1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650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8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94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9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73955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9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2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16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8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56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65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39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6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8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7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0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19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2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82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2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28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65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3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6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03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94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27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9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2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8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695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71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0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16913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76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310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8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31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8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94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88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7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47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27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9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47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7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2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74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5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44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756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15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59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9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37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237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4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6448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7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5713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9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5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17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5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8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0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39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9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38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8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9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7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70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4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17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06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6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218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7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44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4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70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4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94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5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52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83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71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0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172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8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74426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2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1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11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79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42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889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05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0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5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06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4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0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00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45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17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9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54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91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3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9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14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1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5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2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3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252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1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41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3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70443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8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6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2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583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78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3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6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0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4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1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5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37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07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49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84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47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1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3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14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0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0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16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4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96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7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925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95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27845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9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79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0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8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0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56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15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7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5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1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1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2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39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51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8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2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8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2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7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8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02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3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1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10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71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22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225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69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76364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56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6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63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5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4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4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6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0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25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67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3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55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8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07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93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2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0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8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7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357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22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6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24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1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521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0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0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21528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49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92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50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1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4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1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8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39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9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51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78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55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88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53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4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8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0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21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7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3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36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62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32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117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  <w:div w:id="6688753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8415">
                  <w:marLeft w:val="0"/>
                  <w:marRight w:val="45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194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894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9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9428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8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6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9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34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1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19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29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22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8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67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23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54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0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80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11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1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3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65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3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4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0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56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8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59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46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91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622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6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9338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2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5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7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4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9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1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72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882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2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4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1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40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1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0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16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396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5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88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66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8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41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1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3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3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110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3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68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5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22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109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1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7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05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5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4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93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89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17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46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3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57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33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3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13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2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36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79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00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9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3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757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0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0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44771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51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6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71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6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86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61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10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608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79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4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9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12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77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4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587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1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195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7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3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2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5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1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7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7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2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36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88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2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33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0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20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4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8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714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2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90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96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64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90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3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8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82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2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9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4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9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22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510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91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9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2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94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56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6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4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70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09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6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1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trudvsem.ru/company/1023403854275" TargetMode="External"/><Relationship Id="rId26" Type="http://schemas.openxmlformats.org/officeDocument/2006/relationships/hyperlink" Target="mailto:gkuczn_frl_vo@mail.ru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_Lezhnina@volganet.ru" TargetMode="External"/><Relationship Id="rId34" Type="http://schemas.openxmlformats.org/officeDocument/2006/relationships/hyperlink" Target="https://trudvsem.ru/company/1023404979905" TargetMode="External"/><Relationship Id="rId42" Type="http://schemas.openxmlformats.org/officeDocument/2006/relationships/hyperlink" Target="mailto:zentrsozobslywib@mail.ru" TargetMode="External"/><Relationship Id="rId47" Type="http://schemas.openxmlformats.org/officeDocument/2006/relationships/hyperlink" Target="http://gszkam.ru/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trudvsem.ru/company/1023402459585" TargetMode="External"/><Relationship Id="rId17" Type="http://schemas.openxmlformats.org/officeDocument/2006/relationships/hyperlink" Target="mailto:GKU_CZN_UPR@mail.ru" TargetMode="External"/><Relationship Id="rId25" Type="http://schemas.openxmlformats.org/officeDocument/2006/relationships/hyperlink" Target="https://trudvsem.ru/company/1023405567360" TargetMode="External"/><Relationship Id="rId33" Type="http://schemas.openxmlformats.org/officeDocument/2006/relationships/hyperlink" Target="mailto:grdczn@mail.ru" TargetMode="External"/><Relationship Id="rId38" Type="http://schemas.openxmlformats.org/officeDocument/2006/relationships/hyperlink" Target="https://trudvsem.ru/company/1023405766383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://czn.volgadmin.ru/" TargetMode="External"/><Relationship Id="rId29" Type="http://schemas.openxmlformats.org/officeDocument/2006/relationships/hyperlink" Target="mailto:moycow-30@mail30.ru" TargetMode="External"/><Relationship Id="rId41" Type="http://schemas.openxmlformats.org/officeDocument/2006/relationships/hyperlink" Target="https://trudvsem.ru/company/1063443001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company/1023405965835" TargetMode="External"/><Relationship Id="rId11" Type="http://schemas.openxmlformats.org/officeDocument/2006/relationships/hyperlink" Target="mailto:fadeew.vladimir2016@yandex.ru" TargetMode="External"/><Relationship Id="rId24" Type="http://schemas.openxmlformats.org/officeDocument/2006/relationships/hyperlink" Target="mailto:vdschool13@rambler.ru" TargetMode="External"/><Relationship Id="rId32" Type="http://schemas.openxmlformats.org/officeDocument/2006/relationships/hyperlink" Target="http://grdczn.ucoz.ru/" TargetMode="External"/><Relationship Id="rId37" Type="http://schemas.openxmlformats.org/officeDocument/2006/relationships/image" Target="media/image2.png"/><Relationship Id="rId40" Type="http://schemas.openxmlformats.org/officeDocument/2006/relationships/hyperlink" Target="mailto:zentr17@mail.ru" TargetMode="External"/><Relationship Id="rId45" Type="http://schemas.openxmlformats.org/officeDocument/2006/relationships/hyperlink" Target="https://trudvsem.ru/company/10534530124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rudvsem.ru/company/1023405765591" TargetMode="External"/><Relationship Id="rId23" Type="http://schemas.openxmlformats.org/officeDocument/2006/relationships/hyperlink" Target="http://school13.vlg-ktu.ru/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mailto:kamszn1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mailto:GKU_CZN_UPR@mail.ru" TargetMode="External"/><Relationship Id="rId4" Type="http://schemas.openxmlformats.org/officeDocument/2006/relationships/hyperlink" Target="https://trudvsem.ru/" TargetMode="External"/><Relationship Id="rId9" Type="http://schemas.openxmlformats.org/officeDocument/2006/relationships/hyperlink" Target="https://trudvsem.ru/company/1023405965659" TargetMode="External"/><Relationship Id="rId14" Type="http://schemas.openxmlformats.org/officeDocument/2006/relationships/hyperlink" Target="mailto:moysn1@mail.ru" TargetMode="External"/><Relationship Id="rId22" Type="http://schemas.openxmlformats.org/officeDocument/2006/relationships/hyperlink" Target="https://trudvsem.ru/company/1023402637004" TargetMode="External"/><Relationship Id="rId27" Type="http://schemas.openxmlformats.org/officeDocument/2006/relationships/hyperlink" Target="https://trudvsem.ru/company/1023402639480" TargetMode="External"/><Relationship Id="rId30" Type="http://schemas.openxmlformats.org/officeDocument/2006/relationships/hyperlink" Target="https://trudvsem.ru/company/1023405366467" TargetMode="External"/><Relationship Id="rId35" Type="http://schemas.openxmlformats.org/officeDocument/2006/relationships/hyperlink" Target="http://gszkam.ru/" TargetMode="External"/><Relationship Id="rId43" Type="http://schemas.openxmlformats.org/officeDocument/2006/relationships/hyperlink" Target="https://trudvsem.ru/company/1033401040420" TargetMode="External"/><Relationship Id="rId48" Type="http://schemas.openxmlformats.org/officeDocument/2006/relationships/hyperlink" Target="mailto:kamszn1@yandex.ru" TargetMode="External"/><Relationship Id="rId8" Type="http://schemas.openxmlformats.org/officeDocument/2006/relationships/hyperlink" Target="mailto:fadeew.vladimir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12</cp:revision>
  <dcterms:created xsi:type="dcterms:W3CDTF">2016-04-17T17:33:00Z</dcterms:created>
  <dcterms:modified xsi:type="dcterms:W3CDTF">2016-04-17T17:54:00Z</dcterms:modified>
</cp:coreProperties>
</file>