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A6" w:rsidRDefault="008004A6" w:rsidP="008004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20.09.2017 г. </w:t>
      </w:r>
      <w:r w:rsidRPr="003F2706">
        <w:rPr>
          <w:rFonts w:ascii="Times New Roman" w:hAnsi="Times New Roman" w:cs="Times New Roman"/>
          <w:b/>
          <w:sz w:val="28"/>
          <w:szCs w:val="28"/>
        </w:rPr>
        <w:t>Урок пенсионной грамотности</w:t>
      </w:r>
    </w:p>
    <w:p w:rsidR="008004A6" w:rsidRDefault="008004A6" w:rsidP="008004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004A6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</w:p>
    <w:p w:rsidR="008004A6" w:rsidRPr="008004A6" w:rsidRDefault="008004A6" w:rsidP="008004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04A6">
        <w:rPr>
          <w:rFonts w:ascii="Times New Roman" w:hAnsi="Times New Roman" w:cs="Times New Roman"/>
          <w:sz w:val="28"/>
          <w:szCs w:val="28"/>
        </w:rPr>
        <w:t>по Дубовскому району</w:t>
      </w:r>
    </w:p>
    <w:p w:rsidR="005C7430" w:rsidRPr="008004A6" w:rsidRDefault="005C7430" w:rsidP="005C7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4045" cy="2402759"/>
            <wp:effectExtent l="171450" t="133350" r="358355" b="302341"/>
            <wp:docPr id="1" name="Рисунок 1" descr="C:\Documents and Settings\наст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36" cy="24034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04A6" w:rsidRDefault="008004A6" w:rsidP="0080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30" w:rsidRDefault="00C628F4" w:rsidP="0080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A6">
        <w:rPr>
          <w:rFonts w:ascii="Times New Roman" w:hAnsi="Times New Roman" w:cs="Times New Roman"/>
          <w:sz w:val="28"/>
          <w:szCs w:val="28"/>
        </w:rPr>
        <w:t xml:space="preserve">20 сентября студенты Дубовского педагогического колледжа </w:t>
      </w:r>
      <w:r w:rsidR="005C7430">
        <w:rPr>
          <w:rFonts w:ascii="Times New Roman" w:hAnsi="Times New Roman" w:cs="Times New Roman"/>
          <w:sz w:val="28"/>
          <w:szCs w:val="28"/>
        </w:rPr>
        <w:t xml:space="preserve">специальности Право и организация социального обеспечения под руководством преподавателей колледжа А.В. </w:t>
      </w:r>
      <w:proofErr w:type="spellStart"/>
      <w:r w:rsidR="005C7430">
        <w:rPr>
          <w:rFonts w:ascii="Times New Roman" w:hAnsi="Times New Roman" w:cs="Times New Roman"/>
          <w:sz w:val="28"/>
          <w:szCs w:val="28"/>
        </w:rPr>
        <w:t>Саксеевой</w:t>
      </w:r>
      <w:proofErr w:type="spellEnd"/>
      <w:r w:rsidR="005C7430">
        <w:rPr>
          <w:rFonts w:ascii="Times New Roman" w:hAnsi="Times New Roman" w:cs="Times New Roman"/>
          <w:sz w:val="28"/>
          <w:szCs w:val="28"/>
        </w:rPr>
        <w:t xml:space="preserve">, О.П. Шмаковой и Н.В. Фроловой </w:t>
      </w:r>
      <w:r w:rsidRPr="008004A6">
        <w:rPr>
          <w:rFonts w:ascii="Times New Roman" w:hAnsi="Times New Roman" w:cs="Times New Roman"/>
          <w:sz w:val="28"/>
          <w:szCs w:val="28"/>
        </w:rPr>
        <w:t>посетили Пенсионный Фонд РФ по Дубовскому району. Специалисты рассказали молодежи о российской пенсионной системе и о правилах формирования будущей пен</w:t>
      </w:r>
      <w:r w:rsidR="005C7430">
        <w:rPr>
          <w:rFonts w:ascii="Times New Roman" w:hAnsi="Times New Roman" w:cs="Times New Roman"/>
          <w:sz w:val="28"/>
          <w:szCs w:val="28"/>
        </w:rPr>
        <w:t>сии. Ежегодную встречу провел</w:t>
      </w:r>
      <w:r w:rsidRPr="008004A6">
        <w:rPr>
          <w:rFonts w:ascii="Times New Roman" w:hAnsi="Times New Roman" w:cs="Times New Roman"/>
          <w:sz w:val="28"/>
          <w:szCs w:val="28"/>
        </w:rPr>
        <w:t xml:space="preserve"> начальник Управления Пенсионного Фонда Российской Федерации по Дубовскому району А.Н.</w:t>
      </w:r>
      <w:r w:rsidR="005C7430">
        <w:rPr>
          <w:rFonts w:ascii="Times New Roman" w:hAnsi="Times New Roman" w:cs="Times New Roman"/>
          <w:sz w:val="28"/>
          <w:szCs w:val="28"/>
        </w:rPr>
        <w:t xml:space="preserve"> </w:t>
      </w:r>
      <w:r w:rsidRPr="008004A6">
        <w:rPr>
          <w:rFonts w:ascii="Times New Roman" w:hAnsi="Times New Roman" w:cs="Times New Roman"/>
          <w:sz w:val="28"/>
          <w:szCs w:val="28"/>
        </w:rPr>
        <w:t xml:space="preserve">Захаров. </w:t>
      </w:r>
    </w:p>
    <w:p w:rsidR="005C7430" w:rsidRDefault="005C7430" w:rsidP="005C7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28332" cy="2871997"/>
            <wp:effectExtent l="171450" t="133350" r="362668" b="309353"/>
            <wp:docPr id="2" name="Рисунок 2" descr="C:\Documents and Settings\настя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стя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90" cy="2872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7430" w:rsidRDefault="00C628F4" w:rsidP="0080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A6">
        <w:rPr>
          <w:rFonts w:ascii="Times New Roman" w:hAnsi="Times New Roman" w:cs="Times New Roman"/>
          <w:sz w:val="28"/>
          <w:szCs w:val="28"/>
        </w:rPr>
        <w:t>Ребятам была полезна информация об основах обязательного пенсионного страхования. И.Л.</w:t>
      </w:r>
      <w:r w:rsidR="005C7430">
        <w:rPr>
          <w:rFonts w:ascii="Times New Roman" w:hAnsi="Times New Roman" w:cs="Times New Roman"/>
          <w:sz w:val="28"/>
          <w:szCs w:val="28"/>
        </w:rPr>
        <w:t xml:space="preserve"> </w:t>
      </w:r>
      <w:r w:rsidRPr="008004A6">
        <w:rPr>
          <w:rFonts w:ascii="Times New Roman" w:hAnsi="Times New Roman" w:cs="Times New Roman"/>
          <w:sz w:val="28"/>
          <w:szCs w:val="28"/>
        </w:rPr>
        <w:t>Кузьмичева,</w:t>
      </w:r>
      <w:r w:rsidR="00D5048E" w:rsidRPr="008004A6">
        <w:rPr>
          <w:rFonts w:ascii="Times New Roman" w:hAnsi="Times New Roman" w:cs="Times New Roman"/>
          <w:sz w:val="28"/>
          <w:szCs w:val="28"/>
        </w:rPr>
        <w:t xml:space="preserve"> </w:t>
      </w:r>
      <w:r w:rsidRPr="008004A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D5048E" w:rsidRPr="008004A6">
        <w:rPr>
          <w:rFonts w:ascii="Times New Roman" w:hAnsi="Times New Roman" w:cs="Times New Roman"/>
          <w:sz w:val="28"/>
          <w:szCs w:val="28"/>
        </w:rPr>
        <w:t xml:space="preserve"> назначения перерасчета, выплаты пенсий, доступно представила формулу и показала механизм формирования достойной пенсии.</w:t>
      </w:r>
      <w:r w:rsidR="00D5048E" w:rsidRPr="008004A6">
        <w:rPr>
          <w:rFonts w:ascii="Times New Roman" w:hAnsi="Times New Roman" w:cs="Times New Roman"/>
          <w:sz w:val="28"/>
          <w:szCs w:val="28"/>
        </w:rPr>
        <w:tab/>
      </w:r>
      <w:r w:rsidR="005C7430">
        <w:rPr>
          <w:rFonts w:ascii="Times New Roman" w:hAnsi="Times New Roman" w:cs="Times New Roman"/>
          <w:sz w:val="28"/>
          <w:szCs w:val="28"/>
        </w:rPr>
        <w:t xml:space="preserve"> В завершении встречи</w:t>
      </w:r>
      <w:r w:rsidR="005C7430">
        <w:rPr>
          <w:rFonts w:ascii="Times New Roman" w:hAnsi="Times New Roman" w:cs="Times New Roman"/>
          <w:sz w:val="28"/>
          <w:szCs w:val="28"/>
        </w:rPr>
        <w:tab/>
        <w:t xml:space="preserve"> ребятам, </w:t>
      </w:r>
      <w:r w:rsidR="00D5048E" w:rsidRPr="008004A6">
        <w:rPr>
          <w:rFonts w:ascii="Times New Roman" w:hAnsi="Times New Roman" w:cs="Times New Roman"/>
          <w:sz w:val="28"/>
          <w:szCs w:val="28"/>
        </w:rPr>
        <w:t>будущим пенсионерам, были подарены учебные пособия «Все о будущей пенс</w:t>
      </w:r>
      <w:r w:rsidR="005C7430">
        <w:rPr>
          <w:rFonts w:ascii="Times New Roman" w:hAnsi="Times New Roman" w:cs="Times New Roman"/>
          <w:sz w:val="28"/>
          <w:szCs w:val="28"/>
        </w:rPr>
        <w:t xml:space="preserve">ии: для учебы и жизни». </w:t>
      </w:r>
    </w:p>
    <w:p w:rsidR="005C7430" w:rsidRDefault="005C7430" w:rsidP="005C74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729623"/>
            <wp:effectExtent l="171450" t="133350" r="361950" b="299327"/>
            <wp:docPr id="3" name="Рисунок 3" descr="C:\Documents and Settings\настя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стя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51" cy="2730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272D" w:rsidRDefault="00D5048E" w:rsidP="008004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4A6">
        <w:rPr>
          <w:rFonts w:ascii="Times New Roman" w:hAnsi="Times New Roman" w:cs="Times New Roman"/>
          <w:sz w:val="28"/>
          <w:szCs w:val="28"/>
        </w:rPr>
        <w:t>Подобные разъяснительные к</w:t>
      </w:r>
      <w:r w:rsidR="005C7430">
        <w:rPr>
          <w:rFonts w:ascii="Times New Roman" w:hAnsi="Times New Roman" w:cs="Times New Roman"/>
          <w:sz w:val="28"/>
          <w:szCs w:val="28"/>
        </w:rPr>
        <w:t xml:space="preserve">ампании, </w:t>
      </w:r>
      <w:r w:rsidRPr="008004A6">
        <w:rPr>
          <w:rFonts w:ascii="Times New Roman" w:hAnsi="Times New Roman" w:cs="Times New Roman"/>
          <w:sz w:val="28"/>
          <w:szCs w:val="28"/>
        </w:rPr>
        <w:t>несомненно, повышают пенсионную и социальную грамотность учащейся молодежи.</w:t>
      </w:r>
      <w:r w:rsidRPr="008004A6">
        <w:rPr>
          <w:rFonts w:ascii="Times New Roman" w:hAnsi="Times New Roman" w:cs="Times New Roman"/>
          <w:sz w:val="28"/>
          <w:szCs w:val="28"/>
        </w:rPr>
        <w:tab/>
      </w:r>
    </w:p>
    <w:p w:rsidR="009119B3" w:rsidRPr="008004A6" w:rsidRDefault="0044272D" w:rsidP="004427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5200" cy="2839639"/>
            <wp:effectExtent l="19050" t="0" r="5750" b="0"/>
            <wp:docPr id="4" name="Рисунок 4" descr="C:\Documents and Settings\настя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стя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345" cy="284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9B3" w:rsidRPr="008004A6" w:rsidSect="00E4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8F4"/>
    <w:rsid w:val="003F2706"/>
    <w:rsid w:val="0044272D"/>
    <w:rsid w:val="005C7430"/>
    <w:rsid w:val="008004A6"/>
    <w:rsid w:val="00967925"/>
    <w:rsid w:val="009C4754"/>
    <w:rsid w:val="009E02B5"/>
    <w:rsid w:val="00C628F4"/>
    <w:rsid w:val="00D5048E"/>
    <w:rsid w:val="00E4419C"/>
    <w:rsid w:val="00F0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2017-12-15T07:28:00Z</dcterms:created>
  <dcterms:modified xsi:type="dcterms:W3CDTF">2017-12-15T09:24:00Z</dcterms:modified>
</cp:coreProperties>
</file>