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FF6" w:rsidRDefault="009A3FF6" w:rsidP="009A3FF6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FF6">
        <w:rPr>
          <w:rFonts w:ascii="Times New Roman" w:hAnsi="Times New Roman" w:cs="Times New Roman"/>
          <w:b/>
          <w:sz w:val="24"/>
          <w:szCs w:val="24"/>
        </w:rPr>
        <w:t>День пенсионной грамотности</w:t>
      </w:r>
    </w:p>
    <w:p w:rsidR="00BE6A4A" w:rsidRDefault="009A3FF6" w:rsidP="009A3FF6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Публичная лекция на тему «</w:t>
      </w:r>
      <w:r w:rsidR="00BE6A4A" w:rsidRPr="00BE6A4A">
        <w:rPr>
          <w:rFonts w:ascii="Times New Roman" w:hAnsi="Times New Roman" w:cs="Times New Roman"/>
          <w:b/>
          <w:sz w:val="24"/>
          <w:szCs w:val="24"/>
        </w:rPr>
        <w:t>Все о будущей пенсии: для учебы и жизни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A3FF6" w:rsidRDefault="009A3FF6" w:rsidP="009A3FF6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10A" w:rsidRDefault="00BE6A4A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сентября 2016 года </w:t>
      </w:r>
      <w:r w:rsidR="00062F16">
        <w:rPr>
          <w:rFonts w:ascii="Times New Roman" w:hAnsi="Times New Roman" w:cs="Times New Roman"/>
          <w:sz w:val="24"/>
          <w:szCs w:val="24"/>
        </w:rPr>
        <w:t xml:space="preserve">в рамках мероприятия, проведенного совместно с социальными партнерами, </w:t>
      </w:r>
      <w:r>
        <w:rPr>
          <w:rFonts w:ascii="Times New Roman" w:hAnsi="Times New Roman" w:cs="Times New Roman"/>
          <w:sz w:val="24"/>
          <w:szCs w:val="24"/>
        </w:rPr>
        <w:t>начальник</w:t>
      </w:r>
      <w:r w:rsidR="00062F16" w:rsidRPr="00062F16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062F16">
        <w:rPr>
          <w:rFonts w:ascii="Times New Roman" w:hAnsi="Times New Roman"/>
          <w:spacing w:val="-2"/>
          <w:sz w:val="24"/>
          <w:szCs w:val="24"/>
        </w:rPr>
        <w:t>Управления</w:t>
      </w:r>
      <w:r w:rsidR="00062F16" w:rsidRPr="00062F16">
        <w:rPr>
          <w:rFonts w:ascii="Times New Roman" w:hAnsi="Times New Roman"/>
          <w:spacing w:val="-2"/>
          <w:sz w:val="24"/>
          <w:szCs w:val="24"/>
        </w:rPr>
        <w:t xml:space="preserve"> Пенсионного фонда России в Дубовском муниципальном районе Волгоградской области </w:t>
      </w:r>
      <w:r w:rsidR="00062F16">
        <w:rPr>
          <w:rFonts w:ascii="Times New Roman" w:hAnsi="Times New Roman"/>
          <w:spacing w:val="-2"/>
          <w:sz w:val="24"/>
          <w:szCs w:val="24"/>
        </w:rPr>
        <w:t>Захаров А.Н</w:t>
      </w:r>
      <w:r w:rsidR="00062F16">
        <w:rPr>
          <w:rFonts w:ascii="Times New Roman" w:hAnsi="Times New Roman"/>
          <w:i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 специалист </w:t>
      </w:r>
      <w:r w:rsidR="00062F16" w:rsidRPr="00062F16">
        <w:rPr>
          <w:rFonts w:ascii="Times New Roman" w:hAnsi="Times New Roman"/>
          <w:spacing w:val="-2"/>
          <w:sz w:val="24"/>
          <w:szCs w:val="24"/>
        </w:rPr>
        <w:t xml:space="preserve">УПФР в Дубовском МР </w:t>
      </w:r>
      <w:proofErr w:type="gramStart"/>
      <w:r w:rsidR="00062F16" w:rsidRPr="00062F16">
        <w:rPr>
          <w:rFonts w:ascii="Times New Roman" w:hAnsi="Times New Roman"/>
          <w:spacing w:val="-2"/>
          <w:sz w:val="24"/>
          <w:szCs w:val="24"/>
        </w:rPr>
        <w:t>ВО</w:t>
      </w:r>
      <w:proofErr w:type="gramEnd"/>
      <w:r w:rsidR="00062F16">
        <w:rPr>
          <w:rFonts w:ascii="Times New Roman" w:hAnsi="Times New Roman" w:cs="Times New Roman"/>
          <w:sz w:val="24"/>
          <w:szCs w:val="24"/>
        </w:rPr>
        <w:t xml:space="preserve"> </w:t>
      </w:r>
      <w:r w:rsidR="00062F16" w:rsidRPr="00960493">
        <w:rPr>
          <w:rFonts w:ascii="Times New Roman" w:hAnsi="Times New Roman" w:cs="Times New Roman"/>
          <w:sz w:val="24"/>
          <w:szCs w:val="24"/>
        </w:rPr>
        <w:t>Кузьмичева</w:t>
      </w:r>
      <w:r w:rsidR="00062F16">
        <w:rPr>
          <w:rFonts w:ascii="Times New Roman" w:hAnsi="Times New Roman" w:cs="Times New Roman"/>
          <w:sz w:val="24"/>
          <w:szCs w:val="24"/>
        </w:rPr>
        <w:t xml:space="preserve"> </w:t>
      </w:r>
      <w:r w:rsidR="00960493">
        <w:rPr>
          <w:rFonts w:ascii="Times New Roman" w:hAnsi="Times New Roman" w:cs="Times New Roman"/>
          <w:sz w:val="24"/>
          <w:szCs w:val="24"/>
        </w:rPr>
        <w:t xml:space="preserve">И. Л. </w:t>
      </w:r>
      <w:r w:rsidR="00062F16">
        <w:rPr>
          <w:rFonts w:ascii="Times New Roman" w:hAnsi="Times New Roman" w:cs="Times New Roman"/>
          <w:sz w:val="24"/>
          <w:szCs w:val="24"/>
        </w:rPr>
        <w:t xml:space="preserve">представили вниманию обучающихся </w:t>
      </w:r>
      <w:r>
        <w:rPr>
          <w:rFonts w:ascii="Times New Roman" w:hAnsi="Times New Roman" w:cs="Times New Roman"/>
          <w:sz w:val="24"/>
          <w:szCs w:val="24"/>
        </w:rPr>
        <w:t>ГБ</w:t>
      </w:r>
      <w:r w:rsidR="00062F1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ОУ «Дубовский педагогический колледж» публичную</w:t>
      </w:r>
      <w:r w:rsidR="00062F16">
        <w:rPr>
          <w:rFonts w:ascii="Times New Roman" w:hAnsi="Times New Roman" w:cs="Times New Roman"/>
          <w:sz w:val="24"/>
          <w:szCs w:val="24"/>
        </w:rPr>
        <w:t xml:space="preserve"> лекцию на тему «Все о будущей пенсии: для учебы и жизни». Целью данного мероприятия было повышение пенсионной грамотности молодежи.</w:t>
      </w:r>
    </w:p>
    <w:p w:rsidR="00062F16" w:rsidRDefault="00062F16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публичной лекции </w:t>
      </w:r>
      <w:r w:rsidR="003333F0">
        <w:rPr>
          <w:rFonts w:ascii="Times New Roman" w:hAnsi="Times New Roman" w:cs="Times New Roman"/>
          <w:sz w:val="24"/>
          <w:szCs w:val="24"/>
        </w:rPr>
        <w:t>были обозначены исторические этапы развития пенсионного обеспечения в России, представлена информация о Пенсионном фонде РФ, проанализирована пенсионная система России, охарактеризованы виды пенсий, показана пенсионная формула и приведены примеры расчета страховой пенсии. Кроме того лекторами были даны советы о том, как сформировать достойную пенсию.</w:t>
      </w:r>
    </w:p>
    <w:p w:rsidR="003333F0" w:rsidRDefault="003333F0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Проведенное мероприятие </w:t>
      </w:r>
      <w:r w:rsidR="00942C24">
        <w:rPr>
          <w:rFonts w:ascii="Times New Roman" w:hAnsi="Times New Roman" w:cs="Times New Roman"/>
          <w:sz w:val="24"/>
          <w:szCs w:val="24"/>
        </w:rPr>
        <w:t xml:space="preserve">вызвало интерес у студентов, которые задали специалистам </w:t>
      </w:r>
      <w:r w:rsidR="00942C24" w:rsidRPr="00062F16">
        <w:rPr>
          <w:rFonts w:ascii="Times New Roman" w:hAnsi="Times New Roman"/>
          <w:spacing w:val="-2"/>
          <w:sz w:val="24"/>
          <w:szCs w:val="24"/>
        </w:rPr>
        <w:t xml:space="preserve">УПФР в Дубовском МР </w:t>
      </w:r>
      <w:proofErr w:type="gramStart"/>
      <w:r w:rsidR="00942C24" w:rsidRPr="00062F16">
        <w:rPr>
          <w:rFonts w:ascii="Times New Roman" w:hAnsi="Times New Roman"/>
          <w:spacing w:val="-2"/>
          <w:sz w:val="24"/>
          <w:szCs w:val="24"/>
        </w:rPr>
        <w:t>ВО</w:t>
      </w:r>
      <w:proofErr w:type="gramEnd"/>
      <w:r w:rsidR="00942C24">
        <w:rPr>
          <w:rFonts w:ascii="Times New Roman" w:hAnsi="Times New Roman"/>
          <w:spacing w:val="-2"/>
          <w:sz w:val="24"/>
          <w:szCs w:val="24"/>
        </w:rPr>
        <w:t xml:space="preserve"> интересующие их вопросы по данной теме. </w:t>
      </w:r>
    </w:p>
    <w:p w:rsidR="003333F0" w:rsidRDefault="00942C24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proofErr w:type="gramStart"/>
      <w:r>
        <w:rPr>
          <w:rFonts w:ascii="Times New Roman" w:hAnsi="Times New Roman"/>
          <w:spacing w:val="-2"/>
          <w:sz w:val="24"/>
          <w:szCs w:val="24"/>
        </w:rPr>
        <w:t>Активная позиция обучающихся</w:t>
      </w:r>
      <w:r w:rsidR="009A3FF6">
        <w:rPr>
          <w:rFonts w:ascii="Times New Roman" w:hAnsi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/>
          <w:spacing w:val="-2"/>
          <w:sz w:val="24"/>
          <w:szCs w:val="24"/>
        </w:rPr>
        <w:t xml:space="preserve"> в рамках встречи с социальными партнерами</w:t>
      </w:r>
      <w:r w:rsidR="009A3FF6">
        <w:rPr>
          <w:rFonts w:ascii="Times New Roman" w:hAnsi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/>
          <w:spacing w:val="-2"/>
          <w:sz w:val="24"/>
          <w:szCs w:val="24"/>
        </w:rPr>
        <w:t xml:space="preserve"> обусловлена тем, что на сегодняшний момент очень актуальны новшества проводимой пенсионной реформы.</w:t>
      </w:r>
      <w:proofErr w:type="gramEnd"/>
    </w:p>
    <w:p w:rsidR="00960493" w:rsidRDefault="00960493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3067050"/>
            <wp:effectExtent l="19050" t="0" r="0" b="0"/>
            <wp:docPr id="1" name="Рисунок 1" descr="F:\DCIM\100NIKON\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74" r="-100" b="1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93" w:rsidRDefault="00960493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451" cy="3452004"/>
            <wp:effectExtent l="19050" t="0" r="0" b="0"/>
            <wp:docPr id="2" name="Рисунок 2" descr="F:\DCIM\100NIKON\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51" cy="34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93" w:rsidRDefault="00960493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4769" cy="3514481"/>
            <wp:effectExtent l="19050" t="0" r="1531" b="0"/>
            <wp:docPr id="3" name="Рисунок 3" descr="F:\DCIM\100NIKON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70" cy="35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93" w:rsidRPr="00BE6A4A" w:rsidRDefault="00960493" w:rsidP="00942C24">
      <w:pPr>
        <w:tabs>
          <w:tab w:val="left" w:pos="-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4841" cy="3852121"/>
            <wp:effectExtent l="19050" t="0" r="8659" b="0"/>
            <wp:docPr id="4" name="Рисунок 4" descr="F:\DCIM\100NIKON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50" cy="385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493" w:rsidRPr="00BE6A4A" w:rsidSect="00826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BE6A4A"/>
    <w:rsid w:val="00062F16"/>
    <w:rsid w:val="003333F0"/>
    <w:rsid w:val="0082610A"/>
    <w:rsid w:val="00942C24"/>
    <w:rsid w:val="00960493"/>
    <w:rsid w:val="009A3FF6"/>
    <w:rsid w:val="00BE6A4A"/>
    <w:rsid w:val="00C44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Людмила</cp:lastModifiedBy>
  <cp:revision>2</cp:revision>
  <dcterms:created xsi:type="dcterms:W3CDTF">2016-10-03T06:42:00Z</dcterms:created>
  <dcterms:modified xsi:type="dcterms:W3CDTF">2016-10-03T09:37:00Z</dcterms:modified>
</cp:coreProperties>
</file>