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2" w:rsidRPr="00AC586C" w:rsidRDefault="00A70B22" w:rsidP="00A70B22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8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b/>
          <w:sz w:val="28"/>
          <w:szCs w:val="28"/>
        </w:rPr>
        <w:t>-я Региональная научно-практическая конференция педагогов и обучающихся «Патриотическое воспитание: опыт и перспективы»</w:t>
      </w:r>
      <w:r w:rsidR="00AC586C">
        <w:rPr>
          <w:rFonts w:ascii="Times New Roman" w:hAnsi="Times New Roman" w:cs="Times New Roman"/>
          <w:b/>
          <w:sz w:val="28"/>
          <w:szCs w:val="28"/>
        </w:rPr>
        <w:t xml:space="preserve"> (24.04.2018 г.)</w:t>
      </w:r>
      <w:r w:rsidRPr="00AC58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6C">
        <w:rPr>
          <w:rFonts w:ascii="Times New Roman" w:eastAsia="Times New Roman" w:hAnsi="Times New Roman" w:cs="Times New Roman"/>
          <w:sz w:val="28"/>
          <w:szCs w:val="28"/>
        </w:rPr>
        <w:t>В современных нестабильных условиях основой консолидации российского общества и укрепления государства должен стать патриотизм. Патриотизм выступает делом совести каждого любящего Родину гражданина, его внутренним зовом и потребностью участвовать в решении судеб Отечества. 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Сегодня школы России испытывают острую потребность в педагоге, способном воспитывать патриотов, готовых защищать свою Отчизну, быть преданными своему народу и трудиться на благо своей страны. 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24 апреля на базе Дубовского педагогического колледжа прошла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-я областная научно-практическая конференция «Патриотическое воспитание: опыт и перспективы». Уже во второй раз колледж стал региональной площадкой для презентации эффективного опыта патриотического воспитания детей и обучающейся молодежи. 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В научно-практической конференции приняли участие педагоги и обучающиеся из 19 учреждений дошкольного, общего, профессионального и дополнительного образования Волгограда, Волжского, Дубовки и Дубовского района: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ГБПОУ «</w:t>
      </w:r>
      <w:proofErr w:type="spellStart"/>
      <w:r w:rsidRPr="00AC586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</w:t>
      </w:r>
      <w:r w:rsidRPr="00AC586C">
        <w:rPr>
          <w:rFonts w:ascii="Times New Roman" w:eastAsia="Calibri" w:hAnsi="Times New Roman"/>
          <w:sz w:val="28"/>
          <w:szCs w:val="28"/>
          <w:lang w:eastAsia="en-US"/>
        </w:rPr>
        <w:t>ГБПОУ «</w:t>
      </w:r>
      <w:proofErr w:type="spellStart"/>
      <w:r w:rsidRPr="00AC586C">
        <w:rPr>
          <w:rFonts w:ascii="Times New Roman" w:eastAsia="Calibri" w:hAnsi="Times New Roman"/>
          <w:sz w:val="28"/>
          <w:szCs w:val="28"/>
          <w:lang w:eastAsia="en-US"/>
        </w:rPr>
        <w:t>Дубовский</w:t>
      </w:r>
      <w:proofErr w:type="spellEnd"/>
      <w:r w:rsidRPr="00AC586C">
        <w:rPr>
          <w:rFonts w:ascii="Times New Roman" w:eastAsia="Calibri" w:hAnsi="Times New Roman"/>
          <w:sz w:val="28"/>
          <w:szCs w:val="28"/>
          <w:lang w:eastAsia="en-US"/>
        </w:rPr>
        <w:t xml:space="preserve"> зооветеринарный колледж имени Героя Советского Союза А.А. </w:t>
      </w:r>
      <w:proofErr w:type="spellStart"/>
      <w:r w:rsidRPr="00AC586C">
        <w:rPr>
          <w:rFonts w:ascii="Times New Roman" w:eastAsia="Calibri" w:hAnsi="Times New Roman"/>
          <w:sz w:val="28"/>
          <w:szCs w:val="28"/>
          <w:lang w:eastAsia="en-US"/>
        </w:rPr>
        <w:t>Шарова</w:t>
      </w:r>
      <w:proofErr w:type="spellEnd"/>
      <w:r w:rsidRPr="00AC586C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 МКОУ ДО ЦДТ Дубовского района;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 ГБПОУ «Профессиональное училище №58» г. Дубовки;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C586C">
        <w:rPr>
          <w:rFonts w:ascii="Times New Roman" w:hAnsi="Times New Roman" w:cs="Times New Roman"/>
          <w:sz w:val="28"/>
          <w:szCs w:val="28"/>
        </w:rPr>
        <w:t xml:space="preserve"> МОУ «Гимназия №4 Ворошиловского района г. Волгограда»;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ГАПОУ «Волгоградский техникум железнодорожного транспорта и коммуникаций»;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МОУ СШ №43 Дзержинского района г. Волгограда;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</w:t>
      </w:r>
      <w:r w:rsidRPr="00AC586C">
        <w:rPr>
          <w:rFonts w:ascii="Times New Roman" w:eastAsia="Calibri" w:hAnsi="Times New Roman"/>
          <w:sz w:val="28"/>
          <w:szCs w:val="28"/>
          <w:lang w:eastAsia="en-US"/>
        </w:rPr>
        <w:t>МКОУ СШ №1 г. Дубовки;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 МКОУ СШ №3 г. Дубовки;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 МКОУ «Красноярская средняя школа №1 им. В.В. Гусева»;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C586C">
        <w:rPr>
          <w:rFonts w:ascii="Times New Roman" w:hAnsi="Times New Roman" w:cs="Times New Roman"/>
          <w:sz w:val="28"/>
          <w:szCs w:val="28"/>
        </w:rPr>
        <w:t>МОУ «Гимназия №10 Кировского района Волгограда»;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</w:t>
      </w:r>
      <w:r w:rsidRPr="00AC586C">
        <w:rPr>
          <w:rFonts w:ascii="Times New Roman" w:eastAsia="Calibri" w:hAnsi="Times New Roman"/>
          <w:sz w:val="28"/>
          <w:szCs w:val="28"/>
          <w:lang w:eastAsia="en-US"/>
        </w:rPr>
        <w:t>МОУ «Средняя школа №43 Дзержинского района Волгограда»;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 МОУ «Средняя школа №102 Дзержинского района Волгограда»;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eastAsia="Calibri" w:hAnsi="Times New Roman"/>
          <w:sz w:val="28"/>
          <w:szCs w:val="28"/>
          <w:lang w:eastAsia="en-US"/>
        </w:rPr>
        <w:t xml:space="preserve">МКОУ </w:t>
      </w:r>
      <w:proofErr w:type="spellStart"/>
      <w:r w:rsidRPr="00AC586C">
        <w:rPr>
          <w:rFonts w:ascii="Times New Roman" w:eastAsia="Calibri" w:hAnsi="Times New Roman"/>
          <w:sz w:val="28"/>
          <w:szCs w:val="28"/>
          <w:lang w:eastAsia="en-US"/>
        </w:rPr>
        <w:t>Песковатская</w:t>
      </w:r>
      <w:proofErr w:type="spellEnd"/>
      <w:r w:rsidRPr="00AC586C">
        <w:rPr>
          <w:rFonts w:ascii="Times New Roman" w:eastAsia="Calibri" w:hAnsi="Times New Roman"/>
          <w:sz w:val="28"/>
          <w:szCs w:val="28"/>
          <w:lang w:eastAsia="en-US"/>
        </w:rPr>
        <w:t xml:space="preserve"> СШ;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C586C">
        <w:rPr>
          <w:rFonts w:ascii="Times New Roman" w:hAnsi="Times New Roman" w:cs="Times New Roman"/>
          <w:sz w:val="28"/>
          <w:szCs w:val="28"/>
        </w:rPr>
        <w:t>МКДОУ детский сад №4 г. Дубовки;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МКДОУ детский сад №6 г. Дубовки;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МКДОУ детский сад №7 г. Дубовки;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ДОУ №62 «Ласточка» г. Волжского;</w:t>
      </w:r>
    </w:p>
    <w:p w:rsidR="00A70B22" w:rsidRPr="00AC586C" w:rsidRDefault="00A70B22" w:rsidP="00A70B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- МАДОУ «Детский сад №1 «Радость»  г. Волжского.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Всего в мероприятии приняли участие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около  170 человек.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После небольшого концерта, подготовленного студентами  Дубовского педагогического колледжа, с приветственным словом к участникам и гостям конференции выступили: исполняющая обязанности директора колледжа </w:t>
      </w:r>
      <w:r w:rsidRPr="00AC586C">
        <w:rPr>
          <w:rFonts w:ascii="Times New Roman" w:hAnsi="Times New Roman" w:cs="Times New Roman"/>
          <w:sz w:val="28"/>
          <w:szCs w:val="28"/>
        </w:rPr>
        <w:lastRenderedPageBreak/>
        <w:t xml:space="preserve">Валентина Викторовна </w:t>
      </w:r>
      <w:proofErr w:type="spellStart"/>
      <w:r w:rsidRPr="00AC586C">
        <w:rPr>
          <w:rFonts w:ascii="Times New Roman" w:hAnsi="Times New Roman" w:cs="Times New Roman"/>
          <w:sz w:val="28"/>
          <w:szCs w:val="28"/>
        </w:rPr>
        <w:t>Худова</w:t>
      </w:r>
      <w:proofErr w:type="spellEnd"/>
      <w:r w:rsidRPr="00AC586C">
        <w:rPr>
          <w:rFonts w:ascii="Times New Roman" w:hAnsi="Times New Roman" w:cs="Times New Roman"/>
          <w:sz w:val="28"/>
          <w:szCs w:val="28"/>
        </w:rPr>
        <w:t xml:space="preserve">; </w:t>
      </w:r>
      <w:r w:rsidRPr="00AC586C">
        <w:rPr>
          <w:rFonts w:ascii="Times New Roman" w:hAnsi="Times New Roman"/>
          <w:sz w:val="28"/>
          <w:szCs w:val="28"/>
        </w:rPr>
        <w:t xml:space="preserve">протоиерей, настоятель храма Святой </w:t>
      </w:r>
      <w:proofErr w:type="spellStart"/>
      <w:r w:rsidRPr="00AC586C">
        <w:rPr>
          <w:rFonts w:ascii="Times New Roman" w:hAnsi="Times New Roman"/>
          <w:sz w:val="28"/>
          <w:szCs w:val="28"/>
        </w:rPr>
        <w:t>Живоначальной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Троицы г. Дубовки, Александр Скляров. 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На пленарном заседании свои доклады представили: </w:t>
      </w:r>
      <w:r w:rsidRPr="00AC586C">
        <w:rPr>
          <w:rFonts w:ascii="Times New Roman" w:hAnsi="Times New Roman"/>
          <w:sz w:val="28"/>
          <w:szCs w:val="28"/>
        </w:rPr>
        <w:t xml:space="preserve">кандидат исторических наук, Почетный работник общего образования, Заслуженный </w:t>
      </w:r>
      <w:r w:rsidR="00A93B64">
        <w:rPr>
          <w:rFonts w:ascii="Times New Roman" w:hAnsi="Times New Roman"/>
          <w:sz w:val="28"/>
          <w:szCs w:val="28"/>
        </w:rPr>
        <w:t xml:space="preserve">педагог Волгоградской области Людмила </w:t>
      </w:r>
      <w:r w:rsidRPr="00AC586C">
        <w:rPr>
          <w:rFonts w:ascii="Times New Roman" w:hAnsi="Times New Roman"/>
          <w:sz w:val="28"/>
          <w:szCs w:val="28"/>
        </w:rPr>
        <w:t>В</w:t>
      </w:r>
      <w:r w:rsidR="00A93B64">
        <w:rPr>
          <w:rFonts w:ascii="Times New Roman" w:hAnsi="Times New Roman"/>
          <w:sz w:val="28"/>
          <w:szCs w:val="28"/>
        </w:rPr>
        <w:t>ениаминовна</w:t>
      </w:r>
      <w:r w:rsidRPr="00AC5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Курышова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и Заслуженный учитель РФ, руководитель физического воспитания, «Волгоградского техникума железнодорожно</w:t>
      </w:r>
      <w:r w:rsidR="00A93B64">
        <w:rPr>
          <w:rFonts w:ascii="Times New Roman" w:hAnsi="Times New Roman"/>
          <w:sz w:val="28"/>
          <w:szCs w:val="28"/>
        </w:rPr>
        <w:t xml:space="preserve">го транспорта и коммуникаций» Сергей </w:t>
      </w:r>
      <w:r w:rsidRPr="00AC586C">
        <w:rPr>
          <w:rFonts w:ascii="Times New Roman" w:hAnsi="Times New Roman"/>
          <w:sz w:val="28"/>
          <w:szCs w:val="28"/>
        </w:rPr>
        <w:t>А</w:t>
      </w:r>
      <w:r w:rsidR="00A93B64">
        <w:rPr>
          <w:rFonts w:ascii="Times New Roman" w:hAnsi="Times New Roman"/>
          <w:sz w:val="28"/>
          <w:szCs w:val="28"/>
        </w:rPr>
        <w:t>лексеевич</w:t>
      </w:r>
      <w:r w:rsidRPr="00AC586C">
        <w:rPr>
          <w:rFonts w:ascii="Times New Roman" w:hAnsi="Times New Roman"/>
          <w:sz w:val="28"/>
          <w:szCs w:val="28"/>
        </w:rPr>
        <w:t xml:space="preserve"> Александров</w:t>
      </w:r>
      <w:r w:rsidRPr="00AC5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По завершении пленарного заседания участники и гости Конференции были приглашены на мастер-классы и презентации инновационного педагогического опыта. Одновременно работали десять площадок:</w:t>
      </w:r>
    </w:p>
    <w:p w:rsidR="00A70B22" w:rsidRPr="00AC586C" w:rsidRDefault="00A70B22" w:rsidP="00A70B22">
      <w:pPr>
        <w:spacing w:after="0" w:line="240" w:lineRule="auto"/>
        <w:ind w:left="58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1) «Воспитание патриотизма у младших школьников в системе мероприятий внеурочной деятельности» - </w:t>
      </w:r>
      <w:proofErr w:type="spellStart"/>
      <w:r w:rsidRPr="00AC586C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О.Ю., </w:t>
      </w:r>
      <w:proofErr w:type="gramStart"/>
      <w:r w:rsidRPr="00AC586C">
        <w:rPr>
          <w:rFonts w:ascii="Times New Roman" w:hAnsi="Times New Roman"/>
          <w:sz w:val="28"/>
          <w:szCs w:val="28"/>
        </w:rPr>
        <w:t>Шелкова</w:t>
      </w:r>
      <w:proofErr w:type="gramEnd"/>
      <w:r w:rsidRPr="00AC586C">
        <w:rPr>
          <w:rFonts w:ascii="Times New Roman" w:hAnsi="Times New Roman"/>
          <w:sz w:val="28"/>
          <w:szCs w:val="28"/>
        </w:rPr>
        <w:t xml:space="preserve"> Е.В., учителя начальных классов МКОУ СШ №1 г. Дубовки;</w:t>
      </w:r>
    </w:p>
    <w:p w:rsidR="00A70B22" w:rsidRPr="00AC586C" w:rsidRDefault="00A70B22" w:rsidP="00A7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2) «Воспитание патриотизма у младших школьников во внеклассных мероприятиях духовно-нравственной направленности» - </w:t>
      </w:r>
      <w:proofErr w:type="spellStart"/>
      <w:r w:rsidRPr="00AC586C">
        <w:rPr>
          <w:rFonts w:ascii="Times New Roman" w:hAnsi="Times New Roman"/>
          <w:sz w:val="28"/>
          <w:szCs w:val="28"/>
        </w:rPr>
        <w:t>Цыбанева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Е.Н., </w:t>
      </w:r>
      <w:proofErr w:type="gramStart"/>
      <w:r w:rsidRPr="00AC586C">
        <w:rPr>
          <w:rFonts w:ascii="Times New Roman" w:hAnsi="Times New Roman"/>
          <w:sz w:val="28"/>
          <w:szCs w:val="28"/>
        </w:rPr>
        <w:t>Сурова</w:t>
      </w:r>
      <w:proofErr w:type="gramEnd"/>
      <w:r w:rsidRPr="00AC586C">
        <w:rPr>
          <w:rFonts w:ascii="Times New Roman" w:hAnsi="Times New Roman"/>
          <w:sz w:val="28"/>
          <w:szCs w:val="28"/>
        </w:rPr>
        <w:t xml:space="preserve"> В.Н., учителя начальных классов МКОУ СШ №1 г. Дубовки;</w:t>
      </w:r>
    </w:p>
    <w:p w:rsidR="00A70B22" w:rsidRPr="00AC586C" w:rsidRDefault="00A70B22" w:rsidP="00A7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>3) «Игра как средство патриотического воспитания  детей 3-4 лет» Тадевосян Л.М., воспитатель МКДОУ №6 г. Дубовки;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4) Мастер-класс «Воспитание патриотических чувств у дошкольников в процессе изготовления поделок из гипса» - </w:t>
      </w:r>
      <w:proofErr w:type="spellStart"/>
      <w:r w:rsidRPr="00AC586C">
        <w:rPr>
          <w:rFonts w:ascii="Times New Roman" w:hAnsi="Times New Roman"/>
          <w:sz w:val="28"/>
          <w:szCs w:val="28"/>
        </w:rPr>
        <w:t>Децель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Д.А.,  </w:t>
      </w:r>
      <w:proofErr w:type="spellStart"/>
      <w:r w:rsidRPr="00AC586C">
        <w:rPr>
          <w:rFonts w:ascii="Times New Roman" w:hAnsi="Times New Roman"/>
          <w:sz w:val="28"/>
          <w:szCs w:val="28"/>
        </w:rPr>
        <w:t>Заболотнева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И.Б., преподаватели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колледж»;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5) «Элементы технологии критического мышления в системе патриотического воспитания </w:t>
      </w:r>
      <w:proofErr w:type="gramStart"/>
      <w:r w:rsidRPr="00AC586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C586C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AC586C">
        <w:rPr>
          <w:rFonts w:ascii="Times New Roman" w:hAnsi="Times New Roman"/>
          <w:sz w:val="28"/>
          <w:szCs w:val="28"/>
        </w:rPr>
        <w:t>Саксеева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А.В., Хачатурян М.Г., Зайцева Н.В., преподаватели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колледж»;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6) «Художественная литература как средство воспитания патриотических чувств у молодежи» - </w:t>
      </w:r>
      <w:proofErr w:type="spellStart"/>
      <w:r w:rsidRPr="00AC586C">
        <w:rPr>
          <w:rFonts w:ascii="Times New Roman" w:hAnsi="Times New Roman"/>
          <w:sz w:val="28"/>
          <w:szCs w:val="28"/>
        </w:rPr>
        <w:t>Белоколодова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Т.Э., преподаватель русского языка и литературы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зооветеринарный колледж имени Героя Советского Союза А.А. </w:t>
      </w:r>
      <w:proofErr w:type="spellStart"/>
      <w:r w:rsidRPr="00AC586C">
        <w:rPr>
          <w:rFonts w:ascii="Times New Roman" w:hAnsi="Times New Roman"/>
          <w:sz w:val="28"/>
          <w:szCs w:val="28"/>
        </w:rPr>
        <w:t>Шарова</w:t>
      </w:r>
      <w:proofErr w:type="spellEnd"/>
      <w:r w:rsidRPr="00AC586C">
        <w:rPr>
          <w:rFonts w:ascii="Times New Roman" w:hAnsi="Times New Roman"/>
          <w:sz w:val="28"/>
          <w:szCs w:val="28"/>
        </w:rPr>
        <w:t>»;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7) «Интерактивные формы, методы и приемы музейной педагогики в работе с </w:t>
      </w:r>
      <w:proofErr w:type="gramStart"/>
      <w:r w:rsidRPr="00AC586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C586C">
        <w:rPr>
          <w:rFonts w:ascii="Times New Roman" w:hAnsi="Times New Roman"/>
          <w:sz w:val="28"/>
          <w:szCs w:val="28"/>
        </w:rPr>
        <w:t xml:space="preserve"> по формированию гражданственности и патриотизма» - </w:t>
      </w:r>
      <w:proofErr w:type="spellStart"/>
      <w:r w:rsidRPr="00AC586C">
        <w:rPr>
          <w:rFonts w:ascii="Times New Roman" w:hAnsi="Times New Roman"/>
          <w:sz w:val="28"/>
          <w:szCs w:val="28"/>
        </w:rPr>
        <w:t>Курышова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 w:rsidRPr="00AC586C">
        <w:rPr>
          <w:rFonts w:ascii="Times New Roman" w:hAnsi="Times New Roman"/>
          <w:sz w:val="28"/>
          <w:szCs w:val="28"/>
        </w:rPr>
        <w:t>к.и.н</w:t>
      </w:r>
      <w:proofErr w:type="spellEnd"/>
      <w:r w:rsidRPr="00AC586C">
        <w:rPr>
          <w:rFonts w:ascii="Times New Roman" w:hAnsi="Times New Roman"/>
          <w:sz w:val="28"/>
          <w:szCs w:val="28"/>
        </w:rPr>
        <w:t>., Почетный работник  общего образования, Заслуженный педагог Волгоградской области;</w:t>
      </w:r>
      <w:r w:rsidRPr="00AC586C">
        <w:rPr>
          <w:b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Гридасова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М.А., педагог дополнительного образования, методист МКОУ ДО ЦДТ Дубовского района.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>8)</w:t>
      </w:r>
      <w:r w:rsidRPr="00AC586C">
        <w:rPr>
          <w:b/>
          <w:sz w:val="28"/>
          <w:szCs w:val="28"/>
        </w:rPr>
        <w:t xml:space="preserve"> </w:t>
      </w:r>
      <w:r w:rsidR="00D656B1">
        <w:rPr>
          <w:rFonts w:ascii="Times New Roman" w:hAnsi="Times New Roman"/>
          <w:sz w:val="28"/>
          <w:szCs w:val="28"/>
        </w:rPr>
        <w:t xml:space="preserve">«Система патриотического воспитания в </w:t>
      </w:r>
      <w:r w:rsidRPr="00AC586C">
        <w:rPr>
          <w:rFonts w:ascii="Times New Roman" w:hAnsi="Times New Roman"/>
          <w:sz w:val="28"/>
          <w:szCs w:val="28"/>
        </w:rPr>
        <w:t xml:space="preserve"> дошкольн</w:t>
      </w:r>
      <w:r w:rsidR="00D656B1">
        <w:rPr>
          <w:rFonts w:ascii="Times New Roman" w:hAnsi="Times New Roman"/>
          <w:sz w:val="28"/>
          <w:szCs w:val="28"/>
        </w:rPr>
        <w:t>ом образовательном учреждении</w:t>
      </w:r>
      <w:r w:rsidRPr="00AC586C">
        <w:rPr>
          <w:rFonts w:ascii="Times New Roman" w:hAnsi="Times New Roman"/>
          <w:sz w:val="28"/>
          <w:szCs w:val="28"/>
        </w:rPr>
        <w:t>» - педагоги ДОУ №62 «Ласточка» г. Волжского:</w:t>
      </w:r>
      <w:r w:rsidRPr="00AC586C">
        <w:rPr>
          <w:rFonts w:ascii="Times New Roman" w:hAnsi="Times New Roman"/>
          <w:b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 xml:space="preserve">Гречко Г.П., музыкальный руководитель; </w:t>
      </w:r>
      <w:proofErr w:type="spellStart"/>
      <w:r w:rsidRPr="00AC586C">
        <w:rPr>
          <w:rFonts w:ascii="Times New Roman" w:hAnsi="Times New Roman"/>
          <w:sz w:val="28"/>
          <w:szCs w:val="28"/>
        </w:rPr>
        <w:t>Воликова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И.Ф., музыкальный руководитель;</w:t>
      </w:r>
      <w:r w:rsidRPr="00AC586C">
        <w:rPr>
          <w:b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Емцева О.А., воспитатель; Титова Е.В., воспитатель; Павлихина С.В., старший воспитатель; Юдина Н.М., инструктор по физическому воспитанию; Мащенко Е.П., воспитатель;</w:t>
      </w:r>
    </w:p>
    <w:p w:rsidR="00A70B22" w:rsidRPr="00AC586C" w:rsidRDefault="00A70B22" w:rsidP="00A70B2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9) </w:t>
      </w:r>
      <w:r w:rsidRPr="00AC586C">
        <w:rPr>
          <w:rFonts w:ascii="Times New Roman" w:hAnsi="Times New Roman"/>
          <w:b/>
          <w:sz w:val="28"/>
          <w:szCs w:val="28"/>
        </w:rPr>
        <w:t>«</w:t>
      </w:r>
      <w:r w:rsidRPr="00AC586C">
        <w:rPr>
          <w:rFonts w:ascii="Times New Roman" w:hAnsi="Times New Roman"/>
          <w:sz w:val="28"/>
          <w:szCs w:val="28"/>
        </w:rPr>
        <w:t xml:space="preserve">Использование народных мотивов в </w:t>
      </w:r>
      <w:proofErr w:type="spellStart"/>
      <w:r w:rsidRPr="00AC586C">
        <w:rPr>
          <w:rFonts w:ascii="Times New Roman" w:hAnsi="Times New Roman"/>
          <w:sz w:val="28"/>
          <w:szCs w:val="28"/>
        </w:rPr>
        <w:t>тестолепке</w:t>
      </w:r>
      <w:proofErr w:type="spellEnd"/>
      <w:r w:rsidRPr="00AC586C">
        <w:rPr>
          <w:rFonts w:ascii="Times New Roman" w:hAnsi="Times New Roman"/>
          <w:sz w:val="28"/>
          <w:szCs w:val="28"/>
        </w:rPr>
        <w:t>. Изготовление дымковской барышни» - Каштанова З.Г., воспитатель Муниципального дошкольного образовательного учреждения «Детский сад №62 «Ласточка» г. Волжского Волгоградской области;</w:t>
      </w:r>
    </w:p>
    <w:p w:rsidR="00A70B22" w:rsidRPr="00AC586C" w:rsidRDefault="00A70B22" w:rsidP="00A70B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lastRenderedPageBreak/>
        <w:t xml:space="preserve">10) «Организация образовательного процесса по нравственно-патриотическому воспитанию дошкольников и их семей через реализацию комплексного проекта «Память семьи: от поколения к поколению» - Архипович О.В., музыкальный руководитель, </w:t>
      </w:r>
      <w:proofErr w:type="spellStart"/>
      <w:r w:rsidRPr="00AC586C">
        <w:rPr>
          <w:rFonts w:ascii="Times New Roman" w:hAnsi="Times New Roman"/>
          <w:sz w:val="28"/>
          <w:szCs w:val="28"/>
        </w:rPr>
        <w:t>Ахмеджанова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Д.Ж., Коноплева А.В., </w:t>
      </w:r>
      <w:proofErr w:type="spellStart"/>
      <w:r w:rsidRPr="00AC586C">
        <w:rPr>
          <w:rFonts w:ascii="Times New Roman" w:hAnsi="Times New Roman"/>
          <w:sz w:val="28"/>
          <w:szCs w:val="28"/>
        </w:rPr>
        <w:t>Храмова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А.Г., воспитатели МАДОУ «Детский сад №1 «Радость» г. Волжского Волгоградской области. 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>По</w:t>
      </w:r>
      <w:r w:rsidR="00AC7D96">
        <w:rPr>
          <w:rFonts w:ascii="Times New Roman" w:hAnsi="Times New Roman"/>
          <w:sz w:val="28"/>
          <w:szCs w:val="28"/>
        </w:rPr>
        <w:t>сле проведения</w:t>
      </w:r>
      <w:r w:rsidRPr="00AC586C">
        <w:rPr>
          <w:rFonts w:ascii="Times New Roman" w:hAnsi="Times New Roman"/>
          <w:sz w:val="28"/>
          <w:szCs w:val="28"/>
        </w:rPr>
        <w:t xml:space="preserve"> мастер-классов </w:t>
      </w:r>
      <w:r w:rsidR="00AC7D96">
        <w:rPr>
          <w:rFonts w:ascii="Times New Roman" w:hAnsi="Times New Roman"/>
          <w:sz w:val="28"/>
          <w:szCs w:val="28"/>
        </w:rPr>
        <w:t xml:space="preserve">и презентаций инновационного педагогического опыта </w:t>
      </w:r>
      <w:bookmarkStart w:id="0" w:name="_GoBack"/>
      <w:bookmarkEnd w:id="0"/>
      <w:r w:rsidRPr="00AC586C">
        <w:rPr>
          <w:rFonts w:ascii="Times New Roman" w:hAnsi="Times New Roman"/>
          <w:sz w:val="28"/>
          <w:szCs w:val="28"/>
        </w:rPr>
        <w:t xml:space="preserve">в рамках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>-й областной НПК «Патриотическое воспитание: опыт и перспективы» начали свою работу секции для педагогов и обучающихся.</w:t>
      </w:r>
    </w:p>
    <w:p w:rsidR="00A70B22" w:rsidRPr="00AC586C" w:rsidRDefault="00A70B22" w:rsidP="00A70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>По результатам работы секций победителями конференции стали: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i/>
          <w:sz w:val="28"/>
          <w:szCs w:val="28"/>
        </w:rPr>
        <w:t xml:space="preserve">Секция 1. «Роль учебной и внеурочной деятельности в формировании 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i/>
          <w:sz w:val="28"/>
          <w:szCs w:val="28"/>
        </w:rPr>
        <w:t>патриотических чувств и гражданского сознания обучающихся»</w:t>
      </w:r>
    </w:p>
    <w:p w:rsidR="00A70B22" w:rsidRPr="00AC586C" w:rsidRDefault="00A70B22" w:rsidP="00A70B2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Зайцева Н.В., преподаватель ГБПОУ «</w:t>
      </w:r>
      <w:proofErr w:type="spellStart"/>
      <w:r w:rsidRPr="00AC586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eastAsia="Calibri" w:hAnsi="Times New Roman"/>
          <w:sz w:val="28"/>
          <w:szCs w:val="28"/>
        </w:rPr>
        <w:t>Резниченко Л.С., педагог МКОУ «Красноярская средняя школа №1 им. В.В. Гусева»;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eastAsia="Calibri" w:hAnsi="Times New Roman"/>
          <w:sz w:val="28"/>
          <w:szCs w:val="28"/>
        </w:rPr>
        <w:t>Надеина</w:t>
      </w:r>
      <w:proofErr w:type="spellEnd"/>
      <w:r w:rsidRPr="00AC586C">
        <w:rPr>
          <w:rFonts w:ascii="Times New Roman" w:eastAsia="Calibri" w:hAnsi="Times New Roman"/>
          <w:sz w:val="28"/>
          <w:szCs w:val="28"/>
        </w:rPr>
        <w:t xml:space="preserve"> С.С., педагог МКОУ СШ №3 г. Дубовки.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i/>
          <w:sz w:val="28"/>
          <w:szCs w:val="28"/>
        </w:rPr>
        <w:t>Секция 2. «</w:t>
      </w:r>
      <w:r w:rsidRPr="00AC586C">
        <w:rPr>
          <w:rFonts w:ascii="Times New Roman" w:hAnsi="Times New Roman"/>
          <w:i/>
          <w:sz w:val="28"/>
          <w:szCs w:val="28"/>
        </w:rPr>
        <w:t>Подготовка будущих педагогов к решению задач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патриотического воспитания в условиях инновационного общества</w:t>
      </w:r>
      <w:r w:rsidRPr="00AC586C">
        <w:rPr>
          <w:rFonts w:ascii="Times New Roman" w:hAnsi="Times New Roman" w:cs="Times New Roman"/>
          <w:i/>
          <w:sz w:val="28"/>
          <w:szCs w:val="28"/>
        </w:rPr>
        <w:t>»</w:t>
      </w:r>
    </w:p>
    <w:p w:rsidR="00A70B22" w:rsidRPr="00AC586C" w:rsidRDefault="00A70B22" w:rsidP="00A70B2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Семенихина Н.В., преподаватель ГБПОУ «</w:t>
      </w:r>
      <w:proofErr w:type="spellStart"/>
      <w:r w:rsidRPr="00AC586C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Савельева Е.Е</w:t>
      </w:r>
      <w:r w:rsidRPr="00AC586C">
        <w:rPr>
          <w:rFonts w:ascii="Times New Roman" w:hAnsi="Times New Roman" w:cs="Times New Roman"/>
          <w:sz w:val="28"/>
          <w:szCs w:val="28"/>
        </w:rPr>
        <w:t xml:space="preserve">., </w:t>
      </w:r>
      <w:r w:rsidRPr="00AC586C">
        <w:rPr>
          <w:rFonts w:ascii="Times New Roman" w:hAnsi="Times New Roman"/>
          <w:sz w:val="28"/>
          <w:szCs w:val="28"/>
        </w:rPr>
        <w:t>учитель начальных классов МОУ СШ №43 Дзержинского района г. Волгограда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Pr="00AC586C">
        <w:rPr>
          <w:rFonts w:ascii="Times New Roman" w:hAnsi="Times New Roman" w:cs="Times New Roman"/>
          <w:sz w:val="28"/>
          <w:szCs w:val="28"/>
        </w:rPr>
        <w:t xml:space="preserve"> О.Н., учитель </w:t>
      </w:r>
      <w:r w:rsidRPr="00AC586C">
        <w:rPr>
          <w:rFonts w:ascii="Times New Roman" w:eastAsia="Calibri" w:hAnsi="Times New Roman"/>
          <w:sz w:val="28"/>
          <w:szCs w:val="28"/>
        </w:rPr>
        <w:t>МОУ СШ №43 г. Волгоград.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i/>
          <w:sz w:val="28"/>
          <w:szCs w:val="28"/>
        </w:rPr>
        <w:t>Секция 3. «</w:t>
      </w:r>
      <w:r w:rsidRPr="00AC586C">
        <w:rPr>
          <w:rFonts w:ascii="Times New Roman" w:hAnsi="Times New Roman"/>
          <w:i/>
          <w:sz w:val="28"/>
          <w:szCs w:val="28"/>
        </w:rPr>
        <w:t>Проектная деятельность как средство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 xml:space="preserve"> воспитания патриотизма у </w:t>
      </w:r>
      <w:proofErr w:type="gramStart"/>
      <w:r w:rsidRPr="00AC586C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AC586C">
        <w:rPr>
          <w:rFonts w:ascii="Times New Roman" w:hAnsi="Times New Roman"/>
          <w:i/>
          <w:sz w:val="28"/>
          <w:szCs w:val="28"/>
        </w:rPr>
        <w:t>»</w:t>
      </w:r>
    </w:p>
    <w:p w:rsidR="00A70B22" w:rsidRPr="00AC586C" w:rsidRDefault="00A70B22" w:rsidP="00A70B22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Храпов Семён,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 xml:space="preserve">ученик 3 класса МОУ СШ №43 г. Волгоград, рук. </w:t>
      </w:r>
      <w:proofErr w:type="spellStart"/>
      <w:r w:rsidRPr="00AC586C">
        <w:rPr>
          <w:rFonts w:ascii="Times New Roman" w:hAnsi="Times New Roman"/>
          <w:sz w:val="28"/>
          <w:szCs w:val="28"/>
        </w:rPr>
        <w:t>Арипова</w:t>
      </w:r>
      <w:proofErr w:type="spellEnd"/>
      <w:r w:rsidRPr="00AC586C">
        <w:rPr>
          <w:rFonts w:ascii="Times New Roman" w:eastAsia="Calibri" w:hAnsi="Times New Roman"/>
          <w:sz w:val="28"/>
          <w:szCs w:val="28"/>
        </w:rPr>
        <w:t xml:space="preserve"> О.Н.;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Рубанова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Елизавета, студентка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Василенко Г.И.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Королева Валерия, студентка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Зайцева Н.В.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Секция 4. «Возможности  исследовательской работы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в решении задач  патриотического воспитания обучающихся»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Байменова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Айгуль</w:t>
      </w:r>
      <w:proofErr w:type="spellEnd"/>
      <w:r w:rsidRPr="00AC586C">
        <w:rPr>
          <w:rFonts w:ascii="Times New Roman" w:hAnsi="Times New Roman"/>
          <w:sz w:val="28"/>
          <w:szCs w:val="28"/>
        </w:rPr>
        <w:t>, студентка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Василенко Г.И.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Злобина Наталья, Лисоченко Виктория, студентка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</w:t>
      </w:r>
      <w:proofErr w:type="spellStart"/>
      <w:r w:rsidRPr="00AC586C">
        <w:rPr>
          <w:rFonts w:ascii="Times New Roman" w:hAnsi="Times New Roman"/>
          <w:sz w:val="28"/>
          <w:szCs w:val="28"/>
        </w:rPr>
        <w:t>Карабутина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Т.А.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Кидина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Мария, студентка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зооветеринарный колледж им. А.А. </w:t>
      </w:r>
      <w:proofErr w:type="spellStart"/>
      <w:r w:rsidRPr="00AC586C">
        <w:rPr>
          <w:rFonts w:ascii="Times New Roman" w:hAnsi="Times New Roman"/>
          <w:sz w:val="28"/>
          <w:szCs w:val="28"/>
        </w:rPr>
        <w:t>Шарова</w:t>
      </w:r>
      <w:proofErr w:type="spellEnd"/>
      <w:r w:rsidRPr="00AC586C">
        <w:rPr>
          <w:rFonts w:ascii="Times New Roman" w:hAnsi="Times New Roman"/>
          <w:sz w:val="28"/>
          <w:szCs w:val="28"/>
        </w:rPr>
        <w:t>», рук. Тихонова О.С.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Секция 5. «Возможности  исследовательской работы</w:t>
      </w:r>
    </w:p>
    <w:p w:rsidR="00A70B22" w:rsidRPr="00AC586C" w:rsidRDefault="00A70B22" w:rsidP="00A70B22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AC586C">
        <w:rPr>
          <w:rFonts w:ascii="Times New Roman" w:hAnsi="Times New Roman"/>
          <w:i/>
          <w:sz w:val="28"/>
          <w:szCs w:val="28"/>
        </w:rPr>
        <w:t>в решении задач  патриотического воспитания обучающихся»</w:t>
      </w: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Текутова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Евгения, Дмитриенко Мария, студентки 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Василенко Г.И.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lastRenderedPageBreak/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Чернышев Михаил,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 xml:space="preserve">ученик 9 класса МКОУ СШ №1 г. Дубовка Волгоградской области, рук. </w:t>
      </w:r>
      <w:proofErr w:type="spellStart"/>
      <w:r w:rsidRPr="00AC586C">
        <w:rPr>
          <w:rFonts w:ascii="Times New Roman" w:hAnsi="Times New Roman"/>
          <w:sz w:val="28"/>
          <w:szCs w:val="28"/>
        </w:rPr>
        <w:t>Мавлютова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Н.Г.</w:t>
      </w:r>
      <w:r w:rsidRPr="00AC586C">
        <w:rPr>
          <w:rFonts w:ascii="Times New Roman" w:eastAsia="Calibri" w:hAnsi="Times New Roman"/>
          <w:sz w:val="28"/>
          <w:szCs w:val="28"/>
        </w:rPr>
        <w:t>;</w:t>
      </w:r>
    </w:p>
    <w:p w:rsidR="00A70B22" w:rsidRPr="00AC586C" w:rsidRDefault="00A70B22" w:rsidP="00A70B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586C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586C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AC586C">
        <w:rPr>
          <w:rFonts w:ascii="Times New Roman" w:hAnsi="Times New Roman" w:cs="Times New Roman"/>
          <w:sz w:val="28"/>
          <w:szCs w:val="28"/>
        </w:rPr>
        <w:t>–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86C">
        <w:rPr>
          <w:rFonts w:ascii="Times New Roman" w:hAnsi="Times New Roman"/>
          <w:sz w:val="28"/>
          <w:szCs w:val="28"/>
        </w:rPr>
        <w:t>Кустова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AC586C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Людмила, студентки</w:t>
      </w:r>
      <w:r w:rsidRPr="00AC586C">
        <w:rPr>
          <w:rFonts w:ascii="Times New Roman" w:hAnsi="Times New Roman" w:cs="Times New Roman"/>
          <w:sz w:val="28"/>
          <w:szCs w:val="28"/>
        </w:rPr>
        <w:t xml:space="preserve"> </w:t>
      </w:r>
      <w:r w:rsidRPr="00AC586C">
        <w:rPr>
          <w:rFonts w:ascii="Times New Roman" w:hAnsi="Times New Roman"/>
          <w:sz w:val="28"/>
          <w:szCs w:val="28"/>
        </w:rPr>
        <w:t>ГБПОУ «</w:t>
      </w:r>
      <w:proofErr w:type="spellStart"/>
      <w:r w:rsidRPr="00AC586C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AC586C">
        <w:rPr>
          <w:rFonts w:ascii="Times New Roman" w:hAnsi="Times New Roman"/>
          <w:sz w:val="28"/>
          <w:szCs w:val="28"/>
        </w:rPr>
        <w:t xml:space="preserve"> педагогический колледж», рук. Зайцева Н.В.</w:t>
      </w: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86C">
        <w:rPr>
          <w:rFonts w:ascii="Times New Roman" w:hAnsi="Times New Roman"/>
          <w:sz w:val="28"/>
          <w:szCs w:val="28"/>
        </w:rPr>
        <w:t xml:space="preserve">Резолюция, принятая участниками </w:t>
      </w:r>
      <w:r w:rsidRPr="00AC58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586C">
        <w:rPr>
          <w:rFonts w:ascii="Times New Roman" w:hAnsi="Times New Roman" w:cs="Times New Roman"/>
          <w:sz w:val="28"/>
          <w:szCs w:val="28"/>
        </w:rPr>
        <w:t xml:space="preserve">-й Региональной НПК «Патриотическое воспитание: опыт и перспективы», </w:t>
      </w:r>
      <w:r w:rsidRPr="00AC586C">
        <w:rPr>
          <w:rFonts w:ascii="Times New Roman" w:hAnsi="Times New Roman"/>
          <w:sz w:val="28"/>
          <w:szCs w:val="28"/>
        </w:rPr>
        <w:t xml:space="preserve">нацеливает </w:t>
      </w:r>
      <w:r w:rsidRPr="00AC586C">
        <w:rPr>
          <w:rFonts w:ascii="Times New Roman" w:hAnsi="Times New Roman" w:cs="Times New Roman"/>
          <w:sz w:val="28"/>
          <w:szCs w:val="28"/>
        </w:rPr>
        <w:t>педагогов на развитие сотрудничества образовательных учреждений по различным аспектам реализации основных направлений патриотического воспитания детей и обучающейся молодежи.</w:t>
      </w:r>
    </w:p>
    <w:p w:rsidR="00AC586C" w:rsidRDefault="00AC586C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C586C" w:rsidRDefault="00AC586C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Василенко Г.И., зам. директора </w:t>
      </w:r>
    </w:p>
    <w:p w:rsidR="00A70B22" w:rsidRPr="00AC586C" w:rsidRDefault="00AC586C" w:rsidP="00AC58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колледж»</w:t>
      </w:r>
    </w:p>
    <w:p w:rsidR="00A70B22" w:rsidRPr="00AC586C" w:rsidRDefault="00A70B22" w:rsidP="00A70B22">
      <w:pPr>
        <w:spacing w:after="0" w:line="240" w:lineRule="auto"/>
        <w:jc w:val="both"/>
        <w:rPr>
          <w:b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B22" w:rsidRPr="00AC586C" w:rsidRDefault="00A70B22" w:rsidP="00A70B22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E4732F" w:rsidRPr="00AC586C" w:rsidRDefault="00E4732F">
      <w:pPr>
        <w:rPr>
          <w:sz w:val="28"/>
          <w:szCs w:val="28"/>
        </w:rPr>
      </w:pPr>
    </w:p>
    <w:sectPr w:rsidR="00E4732F" w:rsidRPr="00AC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E"/>
    <w:rsid w:val="000A1D1E"/>
    <w:rsid w:val="00A70B22"/>
    <w:rsid w:val="00A93B64"/>
    <w:rsid w:val="00AC586C"/>
    <w:rsid w:val="00AC7D96"/>
    <w:rsid w:val="00D656B1"/>
    <w:rsid w:val="00E4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2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70B22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B2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70B22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2018-04-26T17:28:00Z</dcterms:created>
  <dcterms:modified xsi:type="dcterms:W3CDTF">2018-04-26T17:37:00Z</dcterms:modified>
</cp:coreProperties>
</file>