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1" w:rsidRPr="00E21BE3" w:rsidRDefault="00422191" w:rsidP="00422191">
      <w:pPr>
        <w:pStyle w:val="ab"/>
        <w:widowControl w:val="0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1BE3">
        <w:rPr>
          <w:rFonts w:ascii="Times New Roman" w:hAnsi="Times New Roman" w:cs="Times New Roman"/>
          <w:caps/>
          <w:sz w:val="24"/>
          <w:szCs w:val="24"/>
        </w:rPr>
        <w:t>Комитет ОБРАЗОВАНИЯ, НАУКИ И МОЛОДЕЖНОЙ ПОЛИТИКИ ВОЛГОГРАДСКОЙ ОБЛАСТИ</w:t>
      </w:r>
    </w:p>
    <w:p w:rsidR="00422191" w:rsidRPr="00E21BE3" w:rsidRDefault="00422191" w:rsidP="00422191">
      <w:pPr>
        <w:pStyle w:val="ab"/>
        <w:widowControl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1BE3">
        <w:rPr>
          <w:rFonts w:ascii="Times New Roman" w:hAnsi="Times New Roman" w:cs="Times New Roman"/>
          <w:caps/>
          <w:sz w:val="24"/>
          <w:szCs w:val="24"/>
        </w:rPr>
        <w:t>Г</w:t>
      </w:r>
      <w:r w:rsidRPr="00E21BE3">
        <w:rPr>
          <w:rFonts w:ascii="Times New Roman" w:hAnsi="Times New Roman" w:cs="Times New Roman"/>
          <w:sz w:val="24"/>
          <w:szCs w:val="24"/>
        </w:rPr>
        <w:t>осударственное бюджетное профессиональное образовательное учреждение  «Дубовский педагогический колледж»</w:t>
      </w:r>
      <w:r w:rsidRPr="00E21BE3">
        <w:rPr>
          <w:rFonts w:ascii="Times New Roman" w:hAnsi="Times New Roman" w:cs="Times New Roman"/>
          <w:sz w:val="24"/>
          <w:szCs w:val="24"/>
        </w:rPr>
        <w:br/>
      </w:r>
    </w:p>
    <w:p w:rsidR="00422191" w:rsidRPr="00E21BE3" w:rsidRDefault="00422191" w:rsidP="00422191">
      <w:pPr>
        <w:pStyle w:val="ab"/>
        <w:widowControl w:val="0"/>
        <w:jc w:val="center"/>
        <w:rPr>
          <w:caps/>
        </w:rPr>
      </w:pPr>
    </w:p>
    <w:p w:rsidR="00736608" w:rsidRPr="00E21BE3" w:rsidRDefault="00736608" w:rsidP="002E1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sz w:val="24"/>
          <w:szCs w:val="24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1BE3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422191" w:rsidRPr="00E21BE3" w:rsidRDefault="00422191" w:rsidP="00422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E3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422191" w:rsidRPr="00E21BE3" w:rsidRDefault="00422191" w:rsidP="00422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22191" w:rsidRPr="00E21BE3" w:rsidRDefault="00422191" w:rsidP="00422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sz w:val="24"/>
          <w:szCs w:val="24"/>
        </w:rPr>
      </w:pPr>
      <w:r w:rsidRPr="00E21BE3">
        <w:rPr>
          <w:rFonts w:ascii="Times New Roman" w:hAnsi="Times New Roman"/>
          <w:sz w:val="24"/>
          <w:szCs w:val="24"/>
        </w:rPr>
        <w:t>2019</w:t>
      </w: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C42F98" w:rsidRPr="00C42F98" w:rsidRDefault="00422191" w:rsidP="00C4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21BE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иностранный язык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СПО): </w:t>
      </w:r>
      <w:r w:rsidR="00863980">
        <w:rPr>
          <w:rFonts w:ascii="Times New Roman" w:hAnsi="Times New Roman" w:cs="Times New Roman"/>
          <w:sz w:val="24"/>
          <w:szCs w:val="24"/>
        </w:rPr>
        <w:t>49.02.01 Физическая культура</w:t>
      </w:r>
      <w:r w:rsidR="00C42F98" w:rsidRPr="00C42F98">
        <w:rPr>
          <w:rFonts w:ascii="Times New Roman" w:hAnsi="Times New Roman" w:cs="Times New Roman"/>
        </w:rPr>
        <w:t>.</w:t>
      </w:r>
    </w:p>
    <w:p w:rsidR="00422191" w:rsidRPr="00E21BE3" w:rsidRDefault="00422191" w:rsidP="00422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21BE3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«Дубовский педагогический колледж»</w:t>
      </w: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21BE3">
        <w:rPr>
          <w:rFonts w:ascii="Times New Roman" w:hAnsi="Times New Roman" w:cs="Times New Roman"/>
          <w:sz w:val="24"/>
          <w:szCs w:val="24"/>
        </w:rPr>
        <w:t>Разработчик: Волошко  Галина Петровна, преподаватель иностранного языка первой квалификационной категории  государственного бюджетного профессионального образовательного учреждения «Дубовский педагогический колледж»</w:t>
      </w: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aps/>
        </w:rPr>
      </w:pPr>
      <w:r w:rsidRPr="00E21BE3">
        <w:rPr>
          <w:rFonts w:ascii="Times New Roman" w:hAnsi="Times New Roman" w:cs="Times New Roman"/>
        </w:rPr>
        <w:t>Рекомендована ПЦК ОГСЭ ГБПОУ «Дубовский педагогический колледж», протокол № 1 от 30.08. 2019 г.</w:t>
      </w:r>
    </w:p>
    <w:p w:rsidR="00422191" w:rsidRPr="00E21BE3" w:rsidRDefault="00422191" w:rsidP="00422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422191" w:rsidRPr="00E21BE3" w:rsidRDefault="00422191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caps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caps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caps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53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21BE3">
        <w:rPr>
          <w:b/>
          <w:sz w:val="28"/>
          <w:szCs w:val="28"/>
        </w:rPr>
        <w:lastRenderedPageBreak/>
        <w:t>СОДЕРЖАНИЕ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36608" w:rsidRPr="00E21BE3" w:rsidTr="00D24362">
        <w:tc>
          <w:tcPr>
            <w:tcW w:w="7668" w:type="dxa"/>
          </w:tcPr>
          <w:p w:rsidR="00736608" w:rsidRPr="00E21BE3" w:rsidRDefault="00736608" w:rsidP="00D2436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736608" w:rsidRPr="00E21BE3" w:rsidRDefault="00736608" w:rsidP="00D24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36608" w:rsidRPr="00E21BE3" w:rsidTr="00D24362">
        <w:tc>
          <w:tcPr>
            <w:tcW w:w="7668" w:type="dxa"/>
          </w:tcPr>
          <w:p w:rsidR="00736608" w:rsidRPr="00E21BE3" w:rsidRDefault="00736608" w:rsidP="00D24362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E21BE3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736608" w:rsidRPr="00E21BE3" w:rsidRDefault="00736608" w:rsidP="00D243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36608" w:rsidRPr="00E21BE3" w:rsidRDefault="00EF07E7" w:rsidP="00D24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736608" w:rsidRPr="00E21BE3" w:rsidTr="00D24362">
        <w:tc>
          <w:tcPr>
            <w:tcW w:w="7668" w:type="dxa"/>
          </w:tcPr>
          <w:p w:rsidR="00736608" w:rsidRPr="00E21BE3" w:rsidRDefault="00736608" w:rsidP="00D24362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E21BE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736608" w:rsidRPr="00E21BE3" w:rsidRDefault="00736608" w:rsidP="00D2436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36608" w:rsidRPr="00E21BE3" w:rsidRDefault="00EF07E7" w:rsidP="00D24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36608" w:rsidRPr="00E21BE3" w:rsidTr="00D24362">
        <w:trPr>
          <w:trHeight w:val="670"/>
        </w:trPr>
        <w:tc>
          <w:tcPr>
            <w:tcW w:w="7668" w:type="dxa"/>
          </w:tcPr>
          <w:p w:rsidR="00736608" w:rsidRPr="00E21BE3" w:rsidRDefault="00736608" w:rsidP="00D24362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E21BE3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736608" w:rsidRPr="00E21BE3" w:rsidRDefault="00736608" w:rsidP="00D2436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36608" w:rsidRPr="00E21BE3" w:rsidRDefault="00736608" w:rsidP="00D24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2</w:t>
            </w:r>
            <w:r w:rsidR="004E075B" w:rsidRPr="00E21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6608" w:rsidRPr="00E21BE3" w:rsidTr="00D24362">
        <w:tc>
          <w:tcPr>
            <w:tcW w:w="7668" w:type="dxa"/>
          </w:tcPr>
          <w:p w:rsidR="00736608" w:rsidRPr="00E21BE3" w:rsidRDefault="00736608" w:rsidP="00D24362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E21BE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36608" w:rsidRPr="00E21BE3" w:rsidRDefault="00736608" w:rsidP="00D2436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36608" w:rsidRPr="00E21BE3" w:rsidRDefault="00736608" w:rsidP="00D24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2</w:t>
            </w:r>
            <w:r w:rsidR="004E075B" w:rsidRPr="00E21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36608" w:rsidRPr="00E21BE3" w:rsidRDefault="00736608" w:rsidP="00736608">
      <w:pPr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>
      <w:pPr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br w:type="page"/>
      </w:r>
    </w:p>
    <w:p w:rsidR="00736608" w:rsidRPr="00E21BE3" w:rsidRDefault="00736608" w:rsidP="00736608">
      <w:pPr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>1. ПАСПОРТ РАБОЧЕЙ ПРОГРАММЫ УЧЕБНОЙ ДИСЦИПЛИНЫ ИНОСТРАННЫЙ ЯЗЫК</w:t>
      </w: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C42F98" w:rsidRPr="00C42F98" w:rsidRDefault="00E15C1F" w:rsidP="00C4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«Иностранный язык» предназначена для реализации государственных требований</w:t>
      </w:r>
      <w:r w:rsidR="00271913" w:rsidRPr="00E21BE3">
        <w:rPr>
          <w:rFonts w:ascii="Times New Roman" w:hAnsi="Times New Roman" w:cs="Times New Roman"/>
          <w:sz w:val="28"/>
          <w:szCs w:val="28"/>
        </w:rPr>
        <w:t xml:space="preserve"> </w:t>
      </w:r>
      <w:r w:rsidR="00883E54" w:rsidRPr="00E21BE3">
        <w:rPr>
          <w:rFonts w:ascii="Times New Roman" w:hAnsi="Times New Roman"/>
          <w:sz w:val="28"/>
          <w:szCs w:val="28"/>
        </w:rPr>
        <w:t xml:space="preserve">в соответствии с </w:t>
      </w:r>
      <w:r w:rsidR="004D0075" w:rsidRPr="00E21BE3">
        <w:rPr>
          <w:rFonts w:ascii="Times New Roman" w:hAnsi="Times New Roman"/>
          <w:sz w:val="28"/>
          <w:szCs w:val="28"/>
        </w:rPr>
        <w:t>Ф</w:t>
      </w:r>
      <w:r w:rsidR="00271913" w:rsidRPr="00E21BE3">
        <w:rPr>
          <w:rFonts w:ascii="Times New Roman" w:hAnsi="Times New Roman"/>
          <w:sz w:val="28"/>
          <w:szCs w:val="28"/>
        </w:rPr>
        <w:t>ГОС</w:t>
      </w:r>
      <w:r w:rsidRPr="00E21BE3">
        <w:rPr>
          <w:rFonts w:ascii="Times New Roman" w:hAnsi="Times New Roman" w:cs="Times New Roman"/>
          <w:sz w:val="28"/>
          <w:szCs w:val="28"/>
        </w:rPr>
        <w:t xml:space="preserve"> к минимуму содержания и уровню подготов</w:t>
      </w:r>
      <w:r w:rsidR="00C42F98">
        <w:rPr>
          <w:rFonts w:ascii="Times New Roman" w:hAnsi="Times New Roman" w:cs="Times New Roman"/>
          <w:sz w:val="28"/>
          <w:szCs w:val="28"/>
        </w:rPr>
        <w:t>ки выпускников по специальности</w:t>
      </w:r>
      <w:r w:rsidRPr="00E21BE3">
        <w:rPr>
          <w:rFonts w:ascii="Times New Roman" w:hAnsi="Times New Roman" w:cs="Times New Roman"/>
          <w:sz w:val="28"/>
          <w:szCs w:val="28"/>
        </w:rPr>
        <w:t xml:space="preserve">: </w:t>
      </w:r>
      <w:r w:rsidR="00863980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 w:rsidR="00C42F98" w:rsidRPr="00C42F98">
        <w:rPr>
          <w:rFonts w:ascii="Times New Roman" w:hAnsi="Times New Roman" w:cs="Times New Roman"/>
          <w:sz w:val="28"/>
          <w:szCs w:val="28"/>
        </w:rPr>
        <w:t>.</w:t>
      </w:r>
    </w:p>
    <w:p w:rsidR="00EE36DF" w:rsidRPr="00E21BE3" w:rsidRDefault="00EE36DF" w:rsidP="00C42F98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общие гуманитарные и социально-экономические дисциплины</w:t>
      </w: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>1.3. Цели и задачи программы – требования к результатам освоения программы</w:t>
      </w:r>
    </w:p>
    <w:p w:rsidR="00736608" w:rsidRPr="00E21BE3" w:rsidRDefault="00736608" w:rsidP="00736608">
      <w:pPr>
        <w:tabs>
          <w:tab w:val="left" w:pos="709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 xml:space="preserve">В результате изучения учебной программы обучающийся должен </w:t>
      </w:r>
      <w:r w:rsidRPr="00E21BE3">
        <w:rPr>
          <w:rFonts w:ascii="Times New Roman" w:hAnsi="Times New Roman"/>
          <w:b/>
          <w:sz w:val="28"/>
          <w:szCs w:val="28"/>
        </w:rPr>
        <w:t>уметь: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</w:t>
      </w:r>
      <w:r w:rsidRPr="00E21BE3">
        <w:rPr>
          <w:rFonts w:ascii="Times New Roman" w:hAnsi="Times New Roman" w:cs="Times New Roman"/>
          <w:sz w:val="28"/>
          <w:szCs w:val="28"/>
        </w:rPr>
        <w:t xml:space="preserve"> </w:t>
      </w:r>
      <w:r w:rsidRPr="00E21BE3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письменная речь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 xml:space="preserve">писать личное письмо, заполнять анкету, письменно излагать сведения о себе в форме, принятой </w:t>
      </w:r>
      <w:r w:rsidRPr="00E21B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E21BE3">
        <w:rPr>
          <w:rFonts w:ascii="Times New Roman" w:eastAsia="Times New Roman" w:hAnsi="Times New Roman" w:cs="Times New Roman"/>
          <w:sz w:val="28"/>
          <w:szCs w:val="28"/>
        </w:rPr>
        <w:t>стране/странах изучаемого языка, делать выписки из иноязычного текста;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21BE3">
        <w:rPr>
          <w:rFonts w:ascii="Times New Roman" w:eastAsia="Times New Roman" w:hAnsi="Times New Roman" w:cs="Times New Roman"/>
          <w:sz w:val="28"/>
          <w:szCs w:val="28"/>
        </w:rPr>
        <w:t>для: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-общения с представителями других стран, ориентации в современном поликультурном мире;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-получения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FC67D7" w:rsidRPr="00E21BE3" w:rsidRDefault="00FC67D7" w:rsidP="00FC6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FC67D7" w:rsidRPr="00E21BE3" w:rsidRDefault="00FC67D7" w:rsidP="00CC6C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C6CE1" w:rsidRPr="00E21BE3" w:rsidRDefault="00CC6CE1" w:rsidP="00CC6C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6608" w:rsidRPr="00E21BE3" w:rsidRDefault="00736608" w:rsidP="00CC6CE1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В результате изучения учебной программы обучающийся должен</w:t>
      </w:r>
      <w:r w:rsidRPr="00E21BE3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CC6CE1" w:rsidRPr="00E21BE3" w:rsidRDefault="00CC6CE1" w:rsidP="00CC6C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21BE3">
        <w:rPr>
          <w:rFonts w:ascii="Times New Roman" w:eastAsia="Times New Roman" w:hAnsi="Times New Roman" w:cs="Times New Roman"/>
          <w:sz w:val="28"/>
          <w:szCs w:val="28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 клише речевого этикета, отражающих особенности культуры страны / стран изучаемого языка;</w:t>
      </w:r>
    </w:p>
    <w:p w:rsidR="00CC6CE1" w:rsidRPr="00E21BE3" w:rsidRDefault="00CC6CE1" w:rsidP="00CC6C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 xml:space="preserve">- значение изученных грамматических явлений в расширенном объеме ( видо – временные, неличные и неопределенно - личные формы глагола, формы условного наклонения, косвенная речь / косвенный вопрос, побуждение и др., согласование времен); </w:t>
      </w:r>
    </w:p>
    <w:p w:rsidR="00CC6CE1" w:rsidRPr="00E21BE3" w:rsidRDefault="00CC6CE1" w:rsidP="00CC6C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E3">
        <w:rPr>
          <w:rFonts w:ascii="Times New Roman" w:eastAsia="Times New Roman" w:hAnsi="Times New Roman" w:cs="Times New Roman"/>
          <w:sz w:val="28"/>
          <w:szCs w:val="28"/>
        </w:rPr>
        <w:t>- страноведческую информацию из аутентичных источников, обогащающую социальный опыт учащихся: сведения о стране /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36608" w:rsidRPr="00E21BE3" w:rsidRDefault="00736608" w:rsidP="00736608">
      <w:pPr>
        <w:widowControl w:val="0"/>
        <w:tabs>
          <w:tab w:val="left" w:pos="709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6CE1" w:rsidRPr="00E21BE3" w:rsidRDefault="00CC6CE1" w:rsidP="00EC5D0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учебной программы дисциплины:</w:t>
      </w:r>
    </w:p>
    <w:p w:rsidR="00736608" w:rsidRPr="00E21BE3" w:rsidRDefault="00736608" w:rsidP="004D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E21B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03A3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EC5D02" w:rsidRPr="00E21BE3">
        <w:rPr>
          <w:rFonts w:ascii="Times New Roman" w:hAnsi="Times New Roman"/>
          <w:sz w:val="28"/>
          <w:szCs w:val="28"/>
          <w:u w:val="single"/>
        </w:rPr>
        <w:t>176</w:t>
      </w:r>
      <w:r w:rsidR="009B03A3">
        <w:rPr>
          <w:rFonts w:ascii="Times New Roman" w:hAnsi="Times New Roman"/>
          <w:sz w:val="28"/>
          <w:szCs w:val="28"/>
        </w:rPr>
        <w:t xml:space="preserve"> ч.</w:t>
      </w:r>
      <w:r w:rsidRPr="00E21BE3">
        <w:rPr>
          <w:rFonts w:ascii="Times New Roman" w:hAnsi="Times New Roman"/>
          <w:sz w:val="28"/>
          <w:szCs w:val="28"/>
        </w:rPr>
        <w:t>, в том числе:</w:t>
      </w:r>
    </w:p>
    <w:p w:rsidR="00736608" w:rsidRPr="00E21BE3" w:rsidRDefault="00736608" w:rsidP="004D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 xml:space="preserve">   обязательной аудиторной учебной нагрузки обучающегося </w:t>
      </w:r>
      <w:r w:rsidR="009B03A3">
        <w:rPr>
          <w:rFonts w:ascii="Times New Roman" w:hAnsi="Times New Roman"/>
          <w:sz w:val="28"/>
          <w:szCs w:val="28"/>
        </w:rPr>
        <w:t xml:space="preserve"> - </w:t>
      </w:r>
      <w:r w:rsidR="00EC5D02" w:rsidRPr="00E21BE3">
        <w:rPr>
          <w:rFonts w:ascii="Times New Roman" w:hAnsi="Times New Roman"/>
          <w:sz w:val="28"/>
          <w:szCs w:val="28"/>
          <w:u w:val="single"/>
        </w:rPr>
        <w:t>117</w:t>
      </w:r>
      <w:r w:rsidRPr="00E21B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03A3">
        <w:rPr>
          <w:rFonts w:ascii="Times New Roman" w:hAnsi="Times New Roman"/>
          <w:sz w:val="28"/>
          <w:szCs w:val="28"/>
        </w:rPr>
        <w:t>ч.</w:t>
      </w:r>
      <w:r w:rsidRPr="00E21BE3">
        <w:rPr>
          <w:rFonts w:ascii="Times New Roman" w:hAnsi="Times New Roman"/>
          <w:sz w:val="28"/>
          <w:szCs w:val="28"/>
        </w:rPr>
        <w:t>;</w:t>
      </w:r>
    </w:p>
    <w:p w:rsidR="00736608" w:rsidRPr="00E21BE3" w:rsidRDefault="00736608" w:rsidP="004D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E21B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03A3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EC5D02" w:rsidRPr="00E21BE3">
        <w:rPr>
          <w:rFonts w:ascii="Times New Roman" w:hAnsi="Times New Roman"/>
          <w:sz w:val="28"/>
          <w:szCs w:val="28"/>
          <w:u w:val="single"/>
        </w:rPr>
        <w:t>59</w:t>
      </w:r>
      <w:r w:rsidR="009B03A3">
        <w:rPr>
          <w:rFonts w:ascii="Times New Roman" w:hAnsi="Times New Roman"/>
          <w:sz w:val="28"/>
          <w:szCs w:val="28"/>
        </w:rPr>
        <w:t xml:space="preserve"> ч</w:t>
      </w:r>
      <w:r w:rsidRPr="00E21BE3">
        <w:rPr>
          <w:rFonts w:ascii="Times New Roman" w:hAnsi="Times New Roman"/>
          <w:sz w:val="28"/>
          <w:szCs w:val="28"/>
        </w:rPr>
        <w:t>.</w:t>
      </w:r>
    </w:p>
    <w:p w:rsidR="00736608" w:rsidRPr="00E21BE3" w:rsidRDefault="00736608" w:rsidP="004D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608" w:rsidRPr="00E21BE3" w:rsidRDefault="00736608" w:rsidP="00736608">
      <w:pPr>
        <w:spacing w:after="0" w:line="240" w:lineRule="auto"/>
        <w:ind w:firstLine="919"/>
        <w:jc w:val="both"/>
        <w:rPr>
          <w:rFonts w:ascii="Times New Roman" w:hAnsi="Times New Roman"/>
          <w:b/>
          <w:caps/>
          <w:sz w:val="28"/>
          <w:szCs w:val="28"/>
        </w:rPr>
      </w:pPr>
      <w:r w:rsidRPr="00E21BE3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736608" w:rsidRPr="00E21BE3" w:rsidRDefault="00736608" w:rsidP="007366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91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36608" w:rsidRPr="00E21BE3" w:rsidRDefault="00736608" w:rsidP="007366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919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736608" w:rsidRPr="00E21BE3" w:rsidRDefault="00736608" w:rsidP="00736608">
      <w:pPr>
        <w:spacing w:after="0" w:line="240" w:lineRule="auto"/>
        <w:ind w:firstLine="91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7"/>
        <w:gridCol w:w="2268"/>
      </w:tblGrid>
      <w:tr w:rsidR="00736608" w:rsidRPr="00E21BE3" w:rsidTr="00D24362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36608" w:rsidRPr="00E21BE3" w:rsidTr="00D24362">
        <w:trPr>
          <w:trHeight w:val="2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6B26DD" w:rsidP="00D2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Cs/>
                <w:sz w:val="28"/>
                <w:szCs w:val="28"/>
              </w:rPr>
              <w:t>176</w:t>
            </w:r>
          </w:p>
        </w:tc>
      </w:tr>
      <w:tr w:rsidR="00736608" w:rsidRPr="00E21BE3" w:rsidTr="00D2436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A04D6" w:rsidP="007A04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Cs/>
                <w:sz w:val="28"/>
                <w:szCs w:val="28"/>
              </w:rPr>
              <w:t xml:space="preserve">            1</w:t>
            </w:r>
            <w:r w:rsidR="006B26DD" w:rsidRPr="00E21BE3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736608" w:rsidRPr="00E21BE3" w:rsidTr="00D2436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36608" w:rsidRPr="00E21BE3" w:rsidTr="00D2436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A04D6" w:rsidP="007A04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Cs/>
                <w:sz w:val="28"/>
                <w:szCs w:val="28"/>
              </w:rPr>
              <w:t xml:space="preserve">            1</w:t>
            </w:r>
            <w:r w:rsidR="006B26DD" w:rsidRPr="00E21BE3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736608" w:rsidRPr="00E21BE3" w:rsidTr="00D2436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A04D6" w:rsidP="007A04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Cs/>
                <w:sz w:val="28"/>
                <w:szCs w:val="28"/>
              </w:rPr>
              <w:t xml:space="preserve">              </w:t>
            </w:r>
            <w:r w:rsidR="00585AAA" w:rsidRPr="00E21BE3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736608" w:rsidRPr="00E21BE3" w:rsidTr="00D2436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A04D6" w:rsidP="00D24362">
            <w:pPr>
              <w:spacing w:after="0" w:line="240" w:lineRule="auto"/>
              <w:ind w:firstLine="919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B26DD" w:rsidRPr="00E21BE3"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</w:tr>
      <w:tr w:rsidR="00736608" w:rsidRPr="00E21BE3" w:rsidTr="00D24362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897F30" w:rsidRPr="00E21BE3">
              <w:rPr>
                <w:rFonts w:ascii="Times New Roman" w:hAnsi="Times New Roman"/>
                <w:i/>
                <w:iCs/>
                <w:sz w:val="28"/>
                <w:szCs w:val="28"/>
              </w:rPr>
              <w:t>форме контрольной работы</w:t>
            </w:r>
          </w:p>
        </w:tc>
      </w:tr>
    </w:tbl>
    <w:p w:rsidR="00736608" w:rsidRPr="00E21BE3" w:rsidRDefault="00736608" w:rsidP="007366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919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>
      <w:pPr>
        <w:spacing w:after="0"/>
        <w:rPr>
          <w:rFonts w:ascii="Times New Roman" w:hAnsi="Times New Roman"/>
          <w:b/>
          <w:sz w:val="28"/>
          <w:szCs w:val="28"/>
        </w:rPr>
        <w:sectPr w:rsidR="00736608" w:rsidRPr="00E21BE3">
          <w:footerReference w:type="default" r:id="rId7"/>
          <w:pgSz w:w="11906" w:h="16838"/>
          <w:pgMar w:top="1134" w:right="850" w:bottom="1134" w:left="1134" w:header="708" w:footer="708" w:gutter="0"/>
          <w:cols w:space="720"/>
        </w:sectPr>
      </w:pPr>
      <w:r w:rsidRPr="00E21BE3">
        <w:rPr>
          <w:rFonts w:ascii="Times New Roman" w:hAnsi="Times New Roman"/>
          <w:b/>
          <w:sz w:val="28"/>
          <w:szCs w:val="28"/>
        </w:rPr>
        <w:br w:type="page"/>
      </w:r>
    </w:p>
    <w:p w:rsidR="00736608" w:rsidRPr="00E21BE3" w:rsidRDefault="00736608" w:rsidP="00736608">
      <w:pPr>
        <w:rPr>
          <w:rFonts w:ascii="Times New Roman" w:hAnsi="Times New Roman"/>
          <w:b/>
          <w:sz w:val="28"/>
          <w:szCs w:val="28"/>
        </w:rPr>
      </w:pPr>
      <w:r w:rsidRPr="00E21BE3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иностранный язык</w:t>
      </w:r>
    </w:p>
    <w:tbl>
      <w:tblPr>
        <w:tblpPr w:leftFromText="180" w:rightFromText="180" w:bottomFromText="200" w:vertAnchor="text" w:horzAnchor="margin" w:tblpXSpec="center" w:tblpY="58"/>
        <w:tblOverlap w:val="never"/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3"/>
        <w:gridCol w:w="16"/>
        <w:gridCol w:w="20"/>
        <w:gridCol w:w="25"/>
        <w:gridCol w:w="35"/>
        <w:gridCol w:w="20"/>
        <w:gridCol w:w="20"/>
        <w:gridCol w:w="11"/>
        <w:gridCol w:w="13"/>
        <w:gridCol w:w="89"/>
        <w:gridCol w:w="176"/>
        <w:gridCol w:w="7981"/>
        <w:gridCol w:w="1699"/>
        <w:gridCol w:w="1703"/>
      </w:tblGrid>
      <w:tr w:rsidR="00736608" w:rsidRPr="00E21BE3" w:rsidTr="00E45D7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jc w:val="center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jc w:val="center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736608" w:rsidRPr="00E21BE3" w:rsidTr="00E45D7B">
        <w:trPr>
          <w:trHeight w:val="3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4</w:t>
            </w:r>
          </w:p>
        </w:tc>
      </w:tr>
      <w:tr w:rsidR="00736608" w:rsidRPr="00E21BE3" w:rsidTr="00E45D7B">
        <w:trPr>
          <w:trHeight w:val="99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55" w:rsidRPr="00E21BE3" w:rsidRDefault="00095CCD" w:rsidP="00F01A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eastAsia="Calibri" w:hAnsi="Times New Roman" w:cs="Calibri"/>
                <w:b/>
                <w:bCs/>
                <w:w w:val="128"/>
                <w:sz w:val="24"/>
                <w:szCs w:val="24"/>
                <w:lang w:val="en-US" w:eastAsia="ar-SA"/>
              </w:rPr>
              <w:t>I</w:t>
            </w:r>
            <w:r w:rsidR="00AD2B55" w:rsidRPr="00E21BE3">
              <w:rPr>
                <w:rFonts w:ascii="Times New Roman" w:eastAsia="Calibri" w:hAnsi="Times New Roman" w:cs="Calibri"/>
                <w:b/>
                <w:bCs/>
                <w:w w:val="128"/>
                <w:sz w:val="24"/>
                <w:szCs w:val="24"/>
                <w:lang w:eastAsia="ar-SA"/>
              </w:rPr>
              <w:t xml:space="preserve"> семестр</w:t>
            </w:r>
          </w:p>
          <w:p w:rsidR="00736608" w:rsidRPr="00E21BE3" w:rsidRDefault="00736608" w:rsidP="00F01A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Раздел I.</w:t>
            </w:r>
          </w:p>
          <w:p w:rsidR="00736608" w:rsidRPr="00E21BE3" w:rsidRDefault="00736608" w:rsidP="00F01AE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Вводно-коррективный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  <w:p w:rsidR="00736608" w:rsidRPr="00E21BE3" w:rsidRDefault="00736608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  <w:p w:rsidR="00736608" w:rsidRPr="00E21BE3" w:rsidRDefault="00BC3F55" w:rsidP="00F01AE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31</w:t>
            </w:r>
            <w:r w:rsidR="00736608"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E45D7B">
        <w:trPr>
          <w:trHeight w:val="34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  <w:p w:rsidR="00736608" w:rsidRPr="00E21BE3" w:rsidRDefault="00736608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1.1</w:t>
            </w:r>
          </w:p>
          <w:p w:rsidR="00736608" w:rsidRPr="00E21BE3" w:rsidRDefault="00095CCD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Моя визитная карточка</w:t>
            </w:r>
          </w:p>
          <w:p w:rsidR="00736608" w:rsidRPr="00E21BE3" w:rsidRDefault="00736608" w:rsidP="00F01AE7">
            <w:pPr>
              <w:spacing w:after="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BC3F55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E45D7B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C" w:rsidRPr="00E21BE3" w:rsidRDefault="0072349D" w:rsidP="008B2FC5">
            <w:pPr>
              <w:spacing w:after="0" w:line="240" w:lineRule="auto"/>
              <w:rPr>
                <w:rFonts w:ascii="Times New Roman" w:eastAsia="Calibri" w:hAnsi="Times New Roman" w:cs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Visitkarte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608" w:rsidRPr="00E21BE3" w:rsidRDefault="008B2FC5" w:rsidP="005E2349">
            <w:pPr>
              <w:pStyle w:val="ab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повествовательном, вопросительном и повелительном предложениях.  Спряжение глаголов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="005E2349"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  <w:p w:rsidR="00736608" w:rsidRPr="00E21BE3" w:rsidRDefault="00736608" w:rsidP="00F01AE7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E45D7B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BC3F55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E45D7B">
        <w:trPr>
          <w:trHeight w:val="42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8B2FC5" w:rsidP="008B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 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Meine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Visitkarte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6608" w:rsidRPr="00E21BE3" w:rsidRDefault="00736608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E45D7B">
        <w:trPr>
          <w:trHeight w:val="1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8B2FC5" w:rsidP="0072349D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  <w:r w:rsidR="0072349D" w:rsidRPr="00E21B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2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8B2FC5" w:rsidP="008B2FC5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8B2FC5" w:rsidP="008B2FC5">
            <w:pPr>
              <w:pStyle w:val="ab"/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Глагол-связка. Глагол haben  в настоящем времени.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2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18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E01CB0" w:rsidRPr="00E21BE3" w:rsidTr="00E45D7B">
        <w:trPr>
          <w:trHeight w:val="27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6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001A19" w:rsidP="00F01A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Составить рассказ – загадку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8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1.2</w:t>
            </w:r>
          </w:p>
          <w:p w:rsidR="00E01CB0" w:rsidRPr="00E21BE3" w:rsidRDefault="002C208B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A655C0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74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A52ED7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Meine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Familie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</w:t>
            </w:r>
          </w:p>
          <w:p w:rsidR="00E01CB0" w:rsidRPr="00E21BE3" w:rsidRDefault="005E2349" w:rsidP="005E2349">
            <w:pPr>
              <w:pStyle w:val="ab"/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Понятие артикля. Склонение определенного и неопределенного артикля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  <w:p w:rsidR="00E01CB0" w:rsidRPr="00E21BE3" w:rsidRDefault="00E01CB0" w:rsidP="00F01AE7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A655C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4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теме”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Meine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Familie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”.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0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5E2349">
            <w:pPr>
              <w:pStyle w:val="ab"/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Понятие артикля. Склонение определенного и неопределенного артикля.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8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21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F01AE7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5E2349">
            <w:pPr>
              <w:pStyle w:val="ab"/>
              <w:tabs>
                <w:tab w:val="left" w:pos="-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Склонение определенного и неопределенного артикля.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A655C0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A655C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5E2349" w:rsidP="005E2349">
            <w:pPr>
              <w:ind w:left="82" w:hanging="142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Устная речь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A655C0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A655C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5E2349" w:rsidP="00F01AE7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A655C0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A655C0" w:rsidP="00F01AE7">
            <w:pPr>
              <w:spacing w:after="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0" w:rsidRPr="00E21BE3" w:rsidRDefault="005E2349" w:rsidP="00F01AE7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изученного лексико-грамматического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C0" w:rsidRPr="00E21BE3" w:rsidRDefault="00A655C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2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5E2349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4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39577D" w:rsidP="00CD2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Работа со словарем по теме.  Презентация по теме “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39577D" w:rsidRPr="00E21BE3" w:rsidRDefault="0039577D" w:rsidP="00CD2B6F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 по темам: Порядок слов в предложении, спряжение, глаголов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1CB0" w:rsidRPr="00E21BE3" w:rsidTr="00E45D7B">
        <w:trPr>
          <w:trHeight w:val="34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1.3.</w:t>
            </w:r>
          </w:p>
          <w:p w:rsidR="00E01CB0" w:rsidRPr="00E21BE3" w:rsidRDefault="00F04F6A" w:rsidP="00AB5E7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Отношения в семье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04F6A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01CB0" w:rsidRPr="00E21BE3" w:rsidTr="00E45D7B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04F6A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Отношения в семье</w:t>
            </w:r>
            <w:r w:rsidR="00E01CB0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. </w:t>
            </w:r>
          </w:p>
          <w:p w:rsidR="00E01CB0" w:rsidRPr="00E21BE3" w:rsidRDefault="00F33757" w:rsidP="00F33757">
            <w:pPr>
              <w:pStyle w:val="ab"/>
              <w:tabs>
                <w:tab w:val="left" w:pos="2214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Типы вопросов и их структура.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E01CB0" w:rsidRPr="00E21BE3" w:rsidTr="00E45D7B">
        <w:trPr>
          <w:trHeight w:val="36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04F6A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01CB0" w:rsidRPr="00E21BE3" w:rsidTr="00E45D7B">
        <w:trPr>
          <w:trHeight w:val="30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3224E8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 “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Beziehungen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in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der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="00F04F6A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Familie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”.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CB0" w:rsidRPr="00E21BE3" w:rsidRDefault="00E01CB0" w:rsidP="00F01AE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01CB0" w:rsidRPr="00E21BE3" w:rsidTr="00E45D7B">
        <w:trPr>
          <w:trHeight w:val="26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33757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Типы вопросов и их структура.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01CB0" w:rsidRPr="00E21BE3" w:rsidTr="00E45D7B">
        <w:trPr>
          <w:trHeight w:val="2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33757" w:rsidP="003224E8">
            <w:pPr>
              <w:pStyle w:val="ab"/>
              <w:tabs>
                <w:tab w:val="left" w:pos="2214"/>
              </w:tabs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val="en-US" w:eastAsia="en-US"/>
              </w:rPr>
            </w:pPr>
          </w:p>
        </w:tc>
      </w:tr>
      <w:tr w:rsidR="00E01CB0" w:rsidRPr="00E21BE3" w:rsidTr="00E45D7B">
        <w:trPr>
          <w:trHeight w:val="19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33757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01CB0" w:rsidRPr="00E21BE3" w:rsidTr="00E45D7B">
        <w:trPr>
          <w:trHeight w:val="3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0" w:rsidRPr="00E21BE3" w:rsidRDefault="00F33757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0" w:rsidRPr="00E21BE3" w:rsidRDefault="00E01CB0" w:rsidP="00F01AE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E21BE3" w:rsidTr="00E45D7B">
        <w:trPr>
          <w:trHeight w:val="4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E21BE3" w:rsidTr="00E45D7B">
        <w:trPr>
          <w:trHeight w:val="4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82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Устная речь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E21BE3" w:rsidTr="00E45D7B">
        <w:trPr>
          <w:trHeight w:val="4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E21BE3" w:rsidTr="00E45D7B">
        <w:trPr>
          <w:trHeight w:val="4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изученного лексико-грамматического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E21BE3" w:rsidTr="00E45D7B">
        <w:trPr>
          <w:trHeight w:val="20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703934" w:rsidRPr="00863980" w:rsidTr="00E45D7B">
        <w:trPr>
          <w:trHeight w:val="30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0" w:rsidRPr="00E21BE3" w:rsidRDefault="00703934" w:rsidP="00A45360">
            <w:pPr>
              <w:shd w:val="clear" w:color="auto" w:fill="FFFFFF"/>
              <w:spacing w:line="240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360"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словарем. </w:t>
            </w:r>
          </w:p>
          <w:p w:rsidR="00703934" w:rsidRPr="00C42F98" w:rsidRDefault="00A45360" w:rsidP="00A45360">
            <w:pPr>
              <w:shd w:val="clear" w:color="auto" w:fill="FFFFFF"/>
              <w:spacing w:line="240" w:lineRule="atLeast"/>
              <w:ind w:right="-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C4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C42F98">
              <w:rPr>
                <w:rFonts w:ascii="Times New Roman" w:hAnsi="Times New Roman" w:cs="Times New Roman"/>
                <w:b/>
                <w:lang w:val="en-US"/>
              </w:rPr>
              <w:t xml:space="preserve"> “</w:t>
            </w:r>
            <w:r w:rsidRPr="00E21BE3">
              <w:rPr>
                <w:rFonts w:ascii="Times New Roman" w:hAnsi="Times New Roman" w:cs="Times New Roman"/>
                <w:lang w:val="en-US"/>
              </w:rPr>
              <w:t>Reden</w:t>
            </w:r>
            <w:r w:rsidRPr="00C42F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lang w:val="en-US"/>
              </w:rPr>
              <w:t>ist</w:t>
            </w:r>
            <w:r w:rsidRPr="00C42F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lang w:val="en-US"/>
              </w:rPr>
              <w:t>Silber</w:t>
            </w:r>
            <w:r w:rsidRPr="00C42F9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21BE3">
              <w:rPr>
                <w:rFonts w:ascii="Times New Roman" w:hAnsi="Times New Roman" w:cs="Times New Roman"/>
                <w:lang w:val="en-US"/>
              </w:rPr>
              <w:t>Schweigen</w:t>
            </w:r>
            <w:r w:rsidRPr="00C42F9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21BE3">
              <w:rPr>
                <w:rFonts w:ascii="Times New Roman" w:hAnsi="Times New Roman" w:cs="Times New Roman"/>
                <w:lang w:val="en-US"/>
              </w:rPr>
              <w:t>ist</w:t>
            </w:r>
            <w:r w:rsidRPr="00C42F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lang w:val="en-US"/>
              </w:rPr>
              <w:t>Gold</w:t>
            </w:r>
            <w:r w:rsidRPr="00C42F98">
              <w:rPr>
                <w:rFonts w:ascii="Times New Roman" w:hAnsi="Times New Roman" w:cs="Times New Roman"/>
                <w:lang w:val="en-US"/>
              </w:rPr>
              <w:t>.”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C42F98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C42F98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highlight w:val="lightGray"/>
                <w:lang w:val="en-US" w:eastAsia="en-US"/>
              </w:rPr>
            </w:pPr>
          </w:p>
        </w:tc>
      </w:tr>
      <w:tr w:rsidR="00703934" w:rsidRPr="00E21BE3" w:rsidTr="00E45D7B">
        <w:trPr>
          <w:trHeight w:val="371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1.4</w:t>
            </w:r>
          </w:p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Взаимоотношения и конфликты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57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3224E8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 Wechselbeziehungen und die Konflikte in der Familie.</w:t>
            </w:r>
          </w:p>
          <w:p w:rsidR="00703934" w:rsidRPr="00E21BE3" w:rsidRDefault="003224E8" w:rsidP="003224E8">
            <w:pPr>
              <w:ind w:left="-108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ää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,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  <w:p w:rsidR="00703934" w:rsidRPr="00E21BE3" w:rsidRDefault="00703934" w:rsidP="00703934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703934" w:rsidRPr="00E21BE3" w:rsidTr="00E45D7B">
        <w:trPr>
          <w:trHeight w:val="2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3224E8">
            <w:pPr>
              <w:spacing w:after="100" w:afterAutospacing="1" w:line="240" w:lineRule="auto"/>
              <w:ind w:left="360"/>
              <w:contextualSpacing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863980" w:rsidTr="00E45D7B">
        <w:trPr>
          <w:trHeight w:val="2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.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«Die Wechselbeziehungen und die Konflikte in der Familie».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703934" w:rsidRPr="00E21BE3" w:rsidTr="00E45D7B">
        <w:trPr>
          <w:trHeight w:val="27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703934" w:rsidRPr="00E21BE3" w:rsidTr="00E45D7B">
        <w:trPr>
          <w:trHeight w:val="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-108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ä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6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 по теме.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6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6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3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ind w:left="4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,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17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- грамматического материала.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17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3224E8" w:rsidP="003224E8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Контрольный срез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17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ind w:left="4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8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ind w:left="40"/>
              <w:rPr>
                <w:rFonts w:ascii="Times New Roman" w:eastAsia="Calibri" w:hAnsi="Times New Roman"/>
                <w:i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i/>
                <w:w w:val="128"/>
                <w:sz w:val="24"/>
                <w:szCs w:val="24"/>
                <w:lang w:eastAsia="en-US"/>
              </w:rPr>
              <w:t>Контрольный срез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2C252F" w:rsidP="00703934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упражнения по теме: спряжение глаголов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52F" w:rsidRPr="00E21BE3" w:rsidRDefault="002C252F" w:rsidP="00703934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Работа со словарем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24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703934" w:rsidRPr="00E21BE3" w:rsidRDefault="00703934" w:rsidP="002624D2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развивающий курс</w:t>
            </w:r>
          </w:p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34" w:rsidRPr="00E21BE3" w:rsidRDefault="00703934" w:rsidP="007039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BE3">
              <w:rPr>
                <w:rFonts w:ascii="Times New Roman" w:hAnsi="Times New Roman" w:cs="Times New Roman"/>
                <w:b/>
              </w:rPr>
              <w:t>2.1. Социально-бытовая сфера общения (в нашей стране и странах изучаемого языка).</w:t>
            </w:r>
          </w:p>
          <w:p w:rsidR="00703934" w:rsidRPr="00E21BE3" w:rsidRDefault="00703934" w:rsidP="00703934">
            <w:pPr>
              <w:pStyle w:val="ab"/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325BF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591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pStyle w:val="ab"/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2.1.1.</w:t>
            </w:r>
          </w:p>
          <w:p w:rsidR="00703934" w:rsidRPr="00E21BE3" w:rsidRDefault="00703934" w:rsidP="00703934">
            <w:pPr>
              <w:pStyle w:val="ab"/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Мои сверстники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val="en-US" w:eastAsia="en-US"/>
              </w:rPr>
            </w:pPr>
          </w:p>
          <w:p w:rsidR="00703934" w:rsidRPr="00E21BE3" w:rsidRDefault="00703934" w:rsidP="007039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Содержание материала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val="en-US" w:eastAsia="en-US"/>
              </w:rPr>
            </w:pPr>
          </w:p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40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2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Meine Altersgenossen.</w:t>
            </w:r>
            <w:r w:rsidR="00542502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 xml:space="preserve"> </w:t>
            </w:r>
          </w:p>
          <w:p w:rsidR="00542502" w:rsidRPr="00E21BE3" w:rsidRDefault="00542502" w:rsidP="007039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Partizip I, Partizip II.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703934" w:rsidRPr="00E21BE3" w:rsidTr="00E45D7B">
        <w:trPr>
          <w:trHeight w:val="31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703934" w:rsidRPr="00E21BE3" w:rsidTr="00E45D7B">
        <w:trPr>
          <w:trHeight w:val="5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34" w:rsidRPr="00E21BE3" w:rsidRDefault="00703934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70393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4" w:rsidRPr="00E21BE3" w:rsidRDefault="00703934" w:rsidP="003224E8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теме:”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Meine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Altersgenossen”.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934" w:rsidRPr="00E21BE3" w:rsidRDefault="00703934" w:rsidP="0070393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3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70393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3224E8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70393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3224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26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70393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3224E8">
            <w:pPr>
              <w:spacing w:line="240" w:lineRule="auto"/>
              <w:ind w:left="82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28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70393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3224E8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70393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1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3224E8">
            <w:pPr>
              <w:spacing w:line="240" w:lineRule="auto"/>
              <w:ind w:left="-108" w:firstLine="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3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 xml:space="preserve">     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5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C260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сочинения по теме: «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Meine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Altersgenossen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».</w:t>
            </w:r>
          </w:p>
          <w:p w:rsidR="003224E8" w:rsidRPr="00E21BE3" w:rsidRDefault="003224E8" w:rsidP="00C2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словарем. </w:t>
            </w:r>
          </w:p>
          <w:p w:rsidR="003224E8" w:rsidRPr="00E21BE3" w:rsidRDefault="003224E8" w:rsidP="00C2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 по теме 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4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ind w:left="426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  <w:p w:rsidR="003224E8" w:rsidRPr="00E21BE3" w:rsidRDefault="003224E8" w:rsidP="00542502">
            <w:pPr>
              <w:spacing w:after="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2.1.</w:t>
            </w: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  <w:t>2</w:t>
            </w:r>
          </w:p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 xml:space="preserve">Отношения </w:t>
            </w: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со свестниками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94453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 xml:space="preserve">Содержание материала         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94453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23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 Beziehungen mit den Altersgenossen.</w:t>
            </w:r>
          </w:p>
          <w:p w:rsidR="003224E8" w:rsidRPr="00E21BE3" w:rsidRDefault="003224E8" w:rsidP="00542502">
            <w:pPr>
              <w:pStyle w:val="ab"/>
              <w:tabs>
                <w:tab w:val="left" w:pos="-993"/>
              </w:tabs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определения.</w:t>
            </w:r>
            <w:r w:rsidRPr="00E21BE3">
              <w:rPr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причастные обороты.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определения.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3224E8" w:rsidRPr="00E21BE3" w:rsidTr="00E45D7B">
        <w:trPr>
          <w:trHeight w:val="3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3224E8" w:rsidRPr="00E21BE3" w:rsidTr="00E45D7B">
        <w:trPr>
          <w:trHeight w:val="2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8" w:rsidRPr="00E21BE3" w:rsidRDefault="003224E8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542502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8" w:rsidRPr="00E21BE3" w:rsidRDefault="003224E8" w:rsidP="00CF67EA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 «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Beziehungen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mit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den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Altersgenossen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8" w:rsidRPr="00E21BE3" w:rsidRDefault="003224E8" w:rsidP="00542502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54250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542502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CF67EA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в функции определения.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542502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542502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CF67EA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CF67EA" w:rsidRPr="00E21BE3" w:rsidTr="00E45D7B">
        <w:trPr>
          <w:trHeight w:val="5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CF67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5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CF67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2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3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E2546B">
            <w:pPr>
              <w:spacing w:after="0" w:line="240" w:lineRule="auto"/>
              <w:rPr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Описать отношения с однокурсниками в группе</w:t>
            </w:r>
            <w:r w:rsidRPr="00E21BE3">
              <w:rPr>
                <w:sz w:val="24"/>
                <w:szCs w:val="24"/>
              </w:rPr>
              <w:t>.</w:t>
            </w:r>
          </w:p>
          <w:p w:rsidR="00CF67EA" w:rsidRPr="00E21BE3" w:rsidRDefault="00CF67EA" w:rsidP="00E2546B">
            <w:pPr>
              <w:spacing w:after="0" w:line="240" w:lineRule="auto"/>
              <w:rPr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:rsidR="00CF67EA" w:rsidRPr="00E21BE3" w:rsidRDefault="00CF67EA" w:rsidP="00E2546B">
            <w:pPr>
              <w:pStyle w:val="ab"/>
              <w:tabs>
                <w:tab w:val="left" w:pos="-993"/>
              </w:tabs>
              <w:ind w:left="-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1BE3">
              <w:rPr>
                <w:sz w:val="24"/>
              </w:rPr>
              <w:t>ГраГ</w:t>
            </w:r>
            <w:r w:rsidRPr="00E21BE3">
              <w:rPr>
                <w:rFonts w:ascii="Times New Roman" w:hAnsi="Times New Roman" w:cs="Times New Roman"/>
                <w:sz w:val="24"/>
              </w:rPr>
              <w:t>Грамматические упражнения по темам: обособленные причастные обороты. Распространенные определения.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2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2.1.3</w:t>
            </w:r>
          </w:p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Конфликты со сверстниками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E21BE3" w:rsidTr="00E45D7B">
        <w:trPr>
          <w:trHeight w:val="23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 Konflikte mit den Altersgenossen.</w:t>
            </w:r>
          </w:p>
          <w:p w:rsidR="00CF67EA" w:rsidRPr="00E21BE3" w:rsidRDefault="00CF67EA" w:rsidP="00892264">
            <w:pPr>
              <w:pStyle w:val="ab"/>
              <w:tabs>
                <w:tab w:val="left" w:pos="-993"/>
              </w:tabs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sz w:val="24"/>
                <w:szCs w:val="24"/>
                <w:u w:val="single"/>
              </w:rPr>
              <w:t>:</w:t>
            </w:r>
            <w:r w:rsidRPr="00E21BE3">
              <w:rPr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преПредложения с составным глагольным  сказуемым с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и без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CF67EA" w:rsidRPr="00E21BE3" w:rsidTr="00E45D7B">
        <w:trPr>
          <w:trHeight w:val="2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CF67EA" w:rsidRPr="00863980" w:rsidTr="00E45D7B">
        <w:trPr>
          <w:trHeight w:val="5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89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EA" w:rsidRPr="00E21BE3" w:rsidRDefault="00CF67EA" w:rsidP="00B4247B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</w:t>
            </w:r>
          </w:p>
          <w:p w:rsidR="00CF67EA" w:rsidRPr="00E21BE3" w:rsidRDefault="00CF67EA" w:rsidP="00B4247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“ Die Konflikte mit den Altersgenossen”.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67EA" w:rsidRPr="00E21BE3" w:rsidRDefault="00CF67EA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B4247B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Предложения с составным глагольным сказуемым с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с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и без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B4247B" w:rsidRPr="00E21BE3" w:rsidTr="00E45D7B">
        <w:trPr>
          <w:trHeight w:val="2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66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Описать небольшой конфликт со сверстником. </w:t>
            </w:r>
          </w:p>
          <w:p w:rsidR="00B4247B" w:rsidRPr="00E21BE3" w:rsidRDefault="00B4247B" w:rsidP="00794A6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 по теме: предложения с составным глагольным сказуемым с 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и без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3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2.1.4</w:t>
            </w:r>
          </w:p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Дружба и любовь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B4247B" w:rsidRPr="00E21BE3" w:rsidTr="00E45D7B">
        <w:trPr>
          <w:trHeight w:val="78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 xml:space="preserve">Die Freundschaft und die Liebe </w:t>
            </w:r>
          </w:p>
          <w:p w:rsidR="00B4247B" w:rsidRPr="00E21BE3" w:rsidRDefault="00B4247B" w:rsidP="00BC19D0">
            <w:pPr>
              <w:pStyle w:val="ab"/>
              <w:tabs>
                <w:tab w:val="left" w:pos="-1134"/>
              </w:tabs>
              <w:ind w:left="-567"/>
              <w:jc w:val="both"/>
              <w:rPr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InfinInfininiv c zu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zu.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E21BE3">
              <w:rPr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statt…zu + Infinitiv , ohne… zu + Infinitiv.</w:t>
            </w:r>
          </w:p>
          <w:p w:rsidR="00B4247B" w:rsidRPr="00E21BE3" w:rsidRDefault="00B4247B" w:rsidP="00892264">
            <w:pPr>
              <w:pStyle w:val="ab"/>
              <w:tabs>
                <w:tab w:val="left" w:pos="-1134"/>
                <w:tab w:val="left" w:pos="2340"/>
              </w:tabs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  <w:p w:rsidR="00B4247B" w:rsidRPr="00E21BE3" w:rsidRDefault="00B4247B" w:rsidP="00892264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B4247B" w:rsidRPr="00E21BE3" w:rsidTr="00E45D7B">
        <w:trPr>
          <w:trHeight w:val="29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58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теме:“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Freundschaft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und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Liebe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”.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892264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892264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863980" w:rsidTr="00E45D7B">
        <w:trPr>
          <w:trHeight w:val="2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Инфинитивные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statt…zu + Infinitiv , ohne… zu + Infinitiv.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B4247B" w:rsidRPr="00E21BE3" w:rsidTr="00E45D7B">
        <w:trPr>
          <w:trHeight w:val="3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B4247B" w:rsidRPr="00E21BE3" w:rsidTr="00E45D7B">
        <w:trPr>
          <w:trHeight w:val="35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892264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5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5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– грамматического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24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18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Итоговый контроль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23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28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tabs>
                <w:tab w:val="left" w:pos="2552"/>
              </w:tabs>
              <w:contextualSpacing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Оформить Валентинку.</w:t>
            </w: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 xml:space="preserve"> </w:t>
            </w:r>
          </w:p>
          <w:p w:rsidR="00B4247B" w:rsidRPr="00E21BE3" w:rsidRDefault="00B4247B" w:rsidP="00C804F1">
            <w:pPr>
              <w:tabs>
                <w:tab w:val="left" w:pos="2552"/>
              </w:tabs>
              <w:contextualSpacing/>
              <w:rPr>
                <w:rFonts w:ascii="Times New Roman" w:eastAsia="Calibri" w:hAnsi="Times New Roman" w:cs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 xml:space="preserve">Грамматические упражнения по теме: </w:t>
            </w:r>
            <w:r w:rsidRPr="00E21BE3">
              <w:rPr>
                <w:rFonts w:ascii="Times New Roman" w:eastAsia="Calibri" w:hAnsi="Times New Roman" w:cs="Times New Roman"/>
                <w:bCs/>
                <w:w w:val="128"/>
                <w:sz w:val="24"/>
                <w:lang w:eastAsia="en-US"/>
              </w:rPr>
              <w:t>Ин</w:t>
            </w: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 xml:space="preserve">финитивные обороты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statt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ohne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38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  <w:t>II</w:t>
            </w: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 xml:space="preserve"> семестр </w:t>
            </w:r>
          </w:p>
          <w:p w:rsidR="00B4247B" w:rsidRPr="00E21BE3" w:rsidRDefault="00B4247B" w:rsidP="00C804F1">
            <w:pPr>
              <w:pStyle w:val="ab"/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Тема 2.1.5</w:t>
            </w:r>
          </w:p>
          <w:p w:rsidR="00B4247B" w:rsidRPr="00E21BE3" w:rsidRDefault="00B4247B" w:rsidP="00C804F1">
            <w:pPr>
              <w:pStyle w:val="ab"/>
              <w:spacing w:after="100" w:afterAutospacing="1" w:line="240" w:lineRule="auto"/>
              <w:ind w:firstLine="34"/>
              <w:contextualSpacing/>
              <w:jc w:val="both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забота о нем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B4247B" w:rsidRPr="00E21BE3" w:rsidTr="00E45D7B">
        <w:trPr>
          <w:trHeight w:val="6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  <w:t>Die Gesundheit und die Sorge darum.</w:t>
            </w:r>
          </w:p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 xml:space="preserve">Конструкция </w:t>
            </w: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  <w:t>haben/sein+ Infinitiv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B4247B" w:rsidRPr="00E21BE3" w:rsidTr="00E45D7B">
        <w:trPr>
          <w:trHeight w:val="20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863980" w:rsidTr="00E45D7B">
        <w:trPr>
          <w:trHeight w:val="55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теме: </w:t>
            </w:r>
          </w:p>
          <w:p w:rsidR="00B4247B" w:rsidRPr="00E21BE3" w:rsidRDefault="00B4247B" w:rsidP="00B4247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«</w:t>
            </w: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  <w:t>Die Gesundheit und die Sorge darum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C804F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C804F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B4247B" w:rsidRPr="00E21BE3" w:rsidTr="00E45D7B">
        <w:trPr>
          <w:trHeight w:val="3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/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8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B4247B" w:rsidRPr="00E21BE3" w:rsidTr="00E45D7B">
        <w:trPr>
          <w:trHeight w:val="2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C804F1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2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B4247B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2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EC3A50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2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ind w:left="4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    </w:t>
            </w: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2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   Входной контроль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41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60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Реклама ЗОЖ.  Презентация по теме: “</w:t>
            </w: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  <w:t>Meine</w:t>
            </w: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  <w:t>Gesundheit</w:t>
            </w: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 xml:space="preserve">.” </w:t>
            </w:r>
          </w:p>
          <w:p w:rsidR="00B4247B" w:rsidRPr="00E21BE3" w:rsidRDefault="00B4247B" w:rsidP="0007176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Работа со словарем 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41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F00FD1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  <w:p w:rsidR="00B4247B" w:rsidRPr="00E21BE3" w:rsidRDefault="00B4247B" w:rsidP="00071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BE3">
              <w:rPr>
                <w:rFonts w:ascii="Times New Roman" w:hAnsi="Times New Roman" w:cs="Times New Roman"/>
                <w:b/>
              </w:rPr>
              <w:t>2.2. Учебно-трудовая сфера общения (в нашей стране и странах изучаемого языка)</w:t>
            </w:r>
          </w:p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8"/>
                <w:lang w:eastAsia="en-US"/>
              </w:rPr>
            </w:pPr>
          </w:p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8"/>
                <w:lang w:eastAsia="en-US"/>
              </w:rPr>
            </w:pPr>
            <w:r w:rsidRPr="00E21BE3">
              <w:rPr>
                <w:rFonts w:ascii="Times New Roman" w:eastAsia="Calibri" w:hAnsi="Times New Roman" w:cs="Times New Roman"/>
                <w:b/>
                <w:w w:val="128"/>
                <w:lang w:eastAsia="en-US"/>
              </w:rPr>
              <w:t>Тема 2.2.1.</w:t>
            </w:r>
          </w:p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8"/>
                <w:lang w:eastAsia="en-US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 профессий.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5A648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11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 moderne Welt der Berufe.</w:t>
            </w:r>
          </w:p>
          <w:p w:rsidR="00B4247B" w:rsidRPr="00E21BE3" w:rsidRDefault="00B4247B" w:rsidP="0007176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Сложноподчиненные предложения. Дополнительные, определительные придаточные предложения.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B" w:rsidRPr="00E21BE3" w:rsidRDefault="00B4247B" w:rsidP="0007176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4247B" w:rsidRPr="00E21BE3" w:rsidTr="00E45D7B">
        <w:trPr>
          <w:trHeight w:val="26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07176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07176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B4247B" w:rsidRPr="00E21BE3" w:rsidTr="00E45D7B">
        <w:trPr>
          <w:trHeight w:val="2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7B" w:rsidRPr="00E21BE3" w:rsidRDefault="00B4247B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A9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7B" w:rsidRPr="00E21BE3" w:rsidRDefault="00B4247B" w:rsidP="005A648E">
            <w:pPr>
              <w:spacing w:after="0" w:line="240" w:lineRule="auto"/>
              <w:ind w:left="38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 «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moderne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Berufswelt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»</w:t>
            </w:r>
            <w:r w:rsidR="005A648E"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47B" w:rsidRPr="00E21BE3" w:rsidRDefault="00B4247B" w:rsidP="00A96E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4247B" w:rsidRPr="00E21BE3" w:rsidRDefault="00B4247B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29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5A648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Сложноподчиненные предложения. Дополнительные, определительные придаточные предложения.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2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5A648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33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8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Составление сообщения по теме: “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moderne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Berufswelt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.”</w:t>
            </w:r>
          </w:p>
          <w:p w:rsidR="005A648E" w:rsidRPr="00E21BE3" w:rsidRDefault="005A648E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грамматических упражнений по теме «Сложноподчиненные предложения. Определительные, дополнительные придаточные предложения».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42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DE479D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 xml:space="preserve">Тема 2.2.2 </w:t>
            </w:r>
          </w:p>
          <w:p w:rsidR="005A648E" w:rsidRPr="00E21BE3" w:rsidRDefault="005A648E" w:rsidP="00DE479D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Проблемы трудоустройства в области выбранной профессии.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58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Die Probleme der Arbeitsbeschaffung auf dem Gebiet des gewählten Berufes.</w:t>
            </w:r>
          </w:p>
          <w:p w:rsidR="005A648E" w:rsidRPr="00E21BE3" w:rsidRDefault="005A648E" w:rsidP="00A96E34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Сложноподчиненные предложения. Придаточные времени  и причины.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8E" w:rsidRPr="00E21BE3" w:rsidRDefault="005A648E" w:rsidP="00A96E34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5A648E" w:rsidRPr="00E21BE3" w:rsidTr="00E45D7B">
        <w:trPr>
          <w:trHeight w:val="4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5A648E" w:rsidRPr="00E21BE3" w:rsidTr="00E45D7B">
        <w:trPr>
          <w:trHeight w:val="49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A96E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8E" w:rsidRPr="00E21BE3" w:rsidRDefault="005A648E" w:rsidP="006C3B65">
            <w:pPr>
              <w:spacing w:after="100" w:afterAutospacing="1" w:line="240" w:lineRule="auto"/>
              <w:ind w:left="19" w:hanging="1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 «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Probleme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der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Arbeitsbeschaffung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auf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dem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Gebiet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des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gew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ä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hlten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Berufes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648E" w:rsidRPr="00E21BE3" w:rsidRDefault="005A648E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6C3B65" w:rsidRPr="00E21BE3" w:rsidTr="00E45D7B">
        <w:trPr>
          <w:trHeight w:val="2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6C3B6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Придаточные времени.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6C3B65" w:rsidRPr="00E21BE3" w:rsidTr="00E45D7B">
        <w:trPr>
          <w:trHeight w:val="2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6C3B6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Придаточные причины.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6C3B65" w:rsidRPr="00E21BE3" w:rsidTr="00E45D7B">
        <w:trPr>
          <w:trHeight w:val="4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Pr="00E21BE3" w:rsidRDefault="006C3B65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3B65" w:rsidRPr="00E21BE3" w:rsidRDefault="006C3B65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6C3B65" w:rsidRPr="00E21BE3" w:rsidTr="00E45D7B">
        <w:trPr>
          <w:trHeight w:val="5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Написать сочинение с учетом специфики их специальности.</w:t>
            </w:r>
          </w:p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Pr="00E21BE3" w:rsidRDefault="006C3B65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3B65" w:rsidRPr="00E21BE3" w:rsidRDefault="006C3B65" w:rsidP="00A96E34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6C3B65" w:rsidRPr="00E21BE3" w:rsidTr="00E45D7B">
        <w:trPr>
          <w:trHeight w:val="42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5A5E06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2.2.3</w:t>
            </w:r>
          </w:p>
          <w:p w:rsidR="006C3B65" w:rsidRPr="00E21BE3" w:rsidRDefault="006C3B65" w:rsidP="005A5E06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Роль иностранного языка в современном мире.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6C3B65" w:rsidRPr="00E21BE3" w:rsidTr="00E45D7B">
        <w:trPr>
          <w:trHeight w:val="5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 Rolle der Fremdsprache in der modernen Welt.</w:t>
            </w:r>
          </w:p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Сложноподчиненные предложения. Придаточные цели, условные придаточные.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6C3B65" w:rsidRPr="00E21BE3" w:rsidTr="00E45D7B">
        <w:trPr>
          <w:trHeight w:val="5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A96E34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3B65" w:rsidRPr="00E21BE3" w:rsidRDefault="006C3B65" w:rsidP="00A96E34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6C3B65" w:rsidRPr="00863980" w:rsidTr="00E45D7B">
        <w:trPr>
          <w:trHeight w:val="27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65" w:rsidRPr="00E21BE3" w:rsidRDefault="006C3B65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65" w:rsidRPr="00E21BE3" w:rsidRDefault="006C3B65" w:rsidP="00E02B6E">
            <w:pPr>
              <w:spacing w:after="100" w:afterAutospacing="1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теме: </w:t>
            </w:r>
          </w:p>
          <w:p w:rsidR="006C3B65" w:rsidRPr="00E21BE3" w:rsidRDefault="006C3B65" w:rsidP="00E02B6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Die Rolle der Fremdsprache in der modernen Welt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65" w:rsidRPr="00E21BE3" w:rsidRDefault="006C3B65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C3B65" w:rsidRPr="00E21BE3" w:rsidRDefault="006C3B65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E02B6E" w:rsidRPr="00E21BE3" w:rsidTr="00E45D7B">
        <w:trPr>
          <w:trHeight w:val="2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E02B6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Сложноподчиненные предложения. Придаточные цели.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2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E02B6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Придаточные условные.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2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E02B6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2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E02B6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2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E02B6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37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5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227AAB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Составление сообщения по теме.</w:t>
            </w:r>
          </w:p>
          <w:p w:rsidR="00E02B6E" w:rsidRPr="00E21BE3" w:rsidRDefault="00E02B6E" w:rsidP="00AF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02B6E" w:rsidRPr="00E21BE3" w:rsidTr="00E45D7B">
        <w:trPr>
          <w:trHeight w:val="41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F8701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  <w:p w:rsidR="00E02B6E" w:rsidRPr="00E21BE3" w:rsidRDefault="00E02B6E" w:rsidP="00F8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2.3. Социально-культурная сфера общения (в нашей стране и странах изучаемого языка).</w:t>
            </w:r>
          </w:p>
          <w:p w:rsidR="00E02B6E" w:rsidRPr="00E21BE3" w:rsidRDefault="00E02B6E" w:rsidP="005C08F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  <w:p w:rsidR="00E02B6E" w:rsidRPr="00E21BE3" w:rsidRDefault="00E02B6E" w:rsidP="00FB3703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2.3.1</w:t>
            </w:r>
          </w:p>
          <w:p w:rsidR="00E02B6E" w:rsidRPr="00E21BE3" w:rsidRDefault="00E02B6E" w:rsidP="00FB3703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Досуг и увлечения</w:t>
            </w:r>
          </w:p>
          <w:p w:rsidR="00E02B6E" w:rsidRPr="00E21BE3" w:rsidRDefault="00E02B6E" w:rsidP="005C08F7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912862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755F2C" w:rsidP="00755F2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="00E02B6E" w:rsidRPr="00E21BE3"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E02B6E" w:rsidRPr="00E21BE3" w:rsidTr="00E45D7B">
        <w:trPr>
          <w:trHeight w:val="67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Freizeit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und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Hobbys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</w:t>
            </w:r>
          </w:p>
          <w:p w:rsidR="00E02B6E" w:rsidRPr="00E21BE3" w:rsidRDefault="00E02B6E" w:rsidP="005C08F7">
            <w:pPr>
              <w:spacing w:after="0" w:line="240" w:lineRule="auto"/>
              <w:rPr>
                <w:rFonts w:ascii="Times New Roman" w:eastAsia="Calibri" w:hAnsi="Times New Roman" w:cs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сослагательного наклонения (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Konjunktiv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02B6E" w:rsidRPr="00E21BE3" w:rsidTr="00E45D7B">
        <w:trPr>
          <w:trHeight w:val="27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E02B6E" w:rsidRPr="00E21BE3" w:rsidTr="00E45D7B">
        <w:trPr>
          <w:trHeight w:val="40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E" w:rsidRPr="00E21BE3" w:rsidRDefault="00E02B6E" w:rsidP="00235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 «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Freizeit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und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Hobbys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6E" w:rsidRPr="00E21BE3" w:rsidRDefault="00E02B6E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2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23569D">
            <w:pPr>
              <w:pStyle w:val="ab"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Модальные глаголы.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755F2C" w:rsidRPr="00E21BE3" w:rsidTr="00E45D7B">
        <w:trPr>
          <w:trHeight w:val="3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23569D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5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23569D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– грамматического материала.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26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23569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37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23569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о своем любимом хобби.</w:t>
            </w:r>
          </w:p>
          <w:p w:rsidR="00755F2C" w:rsidRPr="00E21BE3" w:rsidRDefault="00755F2C" w:rsidP="0023569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31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1B16F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Тема 2.3.2.</w:t>
            </w:r>
          </w:p>
          <w:p w:rsidR="00755F2C" w:rsidRPr="00E21BE3" w:rsidRDefault="00755F2C" w:rsidP="001B16F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Интернет.</w:t>
            </w:r>
          </w:p>
          <w:p w:rsidR="00755F2C" w:rsidRPr="00E21BE3" w:rsidRDefault="00755F2C" w:rsidP="001B16F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Влияние мультимедийных средств</w:t>
            </w:r>
          </w:p>
          <w:p w:rsidR="00755F2C" w:rsidRPr="00E21BE3" w:rsidRDefault="00755F2C" w:rsidP="001B16F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на образ жизни и трудовую деятельность человека.</w:t>
            </w:r>
          </w:p>
          <w:p w:rsidR="00755F2C" w:rsidRPr="00E21BE3" w:rsidRDefault="00755F2C" w:rsidP="005C08F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sz w:val="24"/>
                <w:szCs w:val="24"/>
              </w:rPr>
              <w:t>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69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7E1D80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Internet.</w:t>
            </w:r>
            <w:r w:rsidRPr="00E21BE3">
              <w:rPr>
                <w:lang w:val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Der Einfluss der multimedialen Mittel</w:t>
            </w:r>
          </w:p>
          <w:p w:rsidR="00755F2C" w:rsidRPr="00E21BE3" w:rsidRDefault="00755F2C" w:rsidP="007E1D80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auf die Lebensweise und das Erwerbsleben des Menschen.</w:t>
            </w:r>
          </w:p>
          <w:p w:rsidR="00755F2C" w:rsidRPr="00E21BE3" w:rsidRDefault="0023569D" w:rsidP="007E1D80">
            <w:pPr>
              <w:spacing w:after="0" w:line="240" w:lineRule="auto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55F2C" w:rsidRPr="00E21BE3" w:rsidTr="00E45D7B">
        <w:trPr>
          <w:trHeight w:val="3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  <w:r w:rsidRPr="00E21BE3"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755F2C" w:rsidRPr="00E21BE3" w:rsidTr="00E45D7B">
        <w:trPr>
          <w:trHeight w:val="3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5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C" w:rsidRPr="00E21BE3" w:rsidRDefault="00755F2C" w:rsidP="0023569D">
            <w:pPr>
              <w:spacing w:after="100" w:afterAutospacing="1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5F2C" w:rsidRPr="00E21BE3" w:rsidRDefault="00755F2C" w:rsidP="005C08F7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23569D" w:rsidRPr="00E21BE3" w:rsidTr="00E45D7B">
        <w:trPr>
          <w:trHeight w:val="3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5C08F7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5C08F7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100" w:afterAutospacing="1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5C08F7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23569D" w:rsidRPr="00E21BE3" w:rsidTr="00E45D7B">
        <w:trPr>
          <w:trHeight w:val="2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pStyle w:val="ab"/>
              <w:spacing w:after="100" w:afterAutospacing="1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Обучающее чтение.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23569D" w:rsidRPr="00E21BE3" w:rsidTr="00E45D7B">
        <w:trPr>
          <w:trHeight w:val="23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4D55C9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Сообщение «Роль интернета в жизни человека».</w:t>
            </w:r>
          </w:p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4D55C9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Nimbus Sans L" w:hAnsi="Times New Roman"/>
                <w:bCs/>
                <w:iCs/>
                <w:sz w:val="24"/>
                <w:szCs w:val="24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27AAB">
            <w:pPr>
              <w:spacing w:after="0" w:line="240" w:lineRule="auto"/>
              <w:rPr>
                <w:rFonts w:ascii="Times New Roman" w:eastAsia="Calibri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2.3.3</w:t>
            </w:r>
          </w:p>
          <w:p w:rsidR="0023569D" w:rsidRPr="00E21BE3" w:rsidRDefault="0023569D" w:rsidP="00227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деятели культуры, науки, известные люди, внесшие вклад в развитие отрасли науки, промышленности, сервиса, близкой к выбранной профессии.</w:t>
            </w:r>
          </w:p>
          <w:p w:rsidR="0023569D" w:rsidRPr="00E21BE3" w:rsidRDefault="0023569D" w:rsidP="004D55C9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 w:line="240" w:lineRule="auto"/>
              <w:ind w:left="459" w:hanging="99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27A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</w:pP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Die hervorragenden Menschen der Kultur und Wissenschaft.</w:t>
            </w:r>
          </w:p>
          <w:p w:rsidR="0023569D" w:rsidRPr="00E21BE3" w:rsidRDefault="0023569D" w:rsidP="00227AAB">
            <w:pPr>
              <w:pStyle w:val="ab"/>
              <w:tabs>
                <w:tab w:val="left" w:pos="-1134"/>
              </w:tabs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sz w:val="24"/>
                <w:szCs w:val="24"/>
              </w:rPr>
              <w:t xml:space="preserve">Обр  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страдательного залога (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suppressAutoHyphens/>
              <w:snapToGrid w:val="0"/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 «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Die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hervorragenden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Menschen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der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Kultur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und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 xml:space="preserve"> 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val="en-US" w:eastAsia="ar-SA"/>
              </w:rPr>
              <w:t>Wissenschaft</w:t>
            </w:r>
            <w:r w:rsidRPr="00E21BE3"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4D55C9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pStyle w:val="ab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Образование и употребление страдательного залога (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3569D" w:rsidRPr="00E21BE3" w:rsidRDefault="0023569D" w:rsidP="0023569D">
            <w:pPr>
              <w:pStyle w:val="ab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ä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4D55C9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4D55C9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spacing w:after="100" w:afterAutospacing="1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Perfekt,  Futurum Passiv.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pStyle w:val="ab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pStyle w:val="ab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Чтение и перевод текста.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23569D">
            <w:pPr>
              <w:pStyle w:val="ab"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– грамматического материала.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ind w:left="322" w:hanging="284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Подготовить диалог по теме. </w:t>
            </w:r>
          </w:p>
          <w:p w:rsidR="0023569D" w:rsidRPr="00E21BE3" w:rsidRDefault="0023569D" w:rsidP="0023569D">
            <w:pPr>
              <w:spacing w:after="0" w:line="240" w:lineRule="auto"/>
              <w:ind w:left="38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Грамматические упражнения по теме: «Образование и употребление страдательного залога».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1A1BA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Тема 2.3.4</w:t>
            </w:r>
          </w:p>
          <w:p w:rsidR="0023569D" w:rsidRPr="00E21BE3" w:rsidRDefault="0023569D" w:rsidP="001A1BA4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Молодежная субкультура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6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Die Jugend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sub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kultur.</w:t>
            </w:r>
          </w:p>
          <w:p w:rsidR="0023569D" w:rsidRPr="00E21BE3" w:rsidRDefault="0023569D" w:rsidP="000644B9">
            <w:pPr>
              <w:pStyle w:val="ab"/>
              <w:tabs>
                <w:tab w:val="left" w:pos="-1134"/>
              </w:tabs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страСтрадательный залог (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1.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 Практика устной речи.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Введение и активизация лексики по теме:                    «Die Jugend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sub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kultur».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2.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Страдательный залог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(Passiv)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3.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Грамматические упражнения по теме: «Образование и употребление страдательного залога».</w:t>
            </w:r>
          </w:p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Презентация по теме “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Die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Jugendsubkultur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”.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624B1F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2.3.5</w:t>
            </w:r>
          </w:p>
          <w:p w:rsidR="0023569D" w:rsidRPr="00E21BE3" w:rsidRDefault="0023569D" w:rsidP="00624B1F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Путешествия по России и за рубежом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  <w:t>Die Reisen durch Russland und im Ausland.</w:t>
            </w:r>
          </w:p>
          <w:p w:rsidR="0023569D" w:rsidRPr="00E21BE3" w:rsidRDefault="0023569D" w:rsidP="008806A0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Повелительное наклонение.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1.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 Практика устной речи. Введение и активизация лексики по теме 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Reisen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nach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Deutschland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 Stadt Berlin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2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Повелительное наклонение.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3.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Введение и активизация лексики по теме 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Reisen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nach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Russland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 Stadt Volgograd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4.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речи.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5.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Чтение и перевод текста.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contextualSpacing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6.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Закрепление лексико – грамматического материала.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Рассказ о Волгограде.</w:t>
            </w:r>
          </w:p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Работа со словарем.</w:t>
            </w:r>
          </w:p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Грамматические упражнения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07439E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Тема 2.3.6</w:t>
            </w:r>
          </w:p>
          <w:p w:rsidR="0023569D" w:rsidRPr="00E21BE3" w:rsidRDefault="0023569D" w:rsidP="0007439E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Природа и экология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>Содержание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23569D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Natur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kologie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69D" w:rsidRPr="00E21BE3" w:rsidRDefault="0023569D" w:rsidP="0023569D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Порядковые и количественные числительные.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23569D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9D" w:rsidRPr="00E21BE3" w:rsidRDefault="0023569D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ind w:left="459" w:hanging="99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9D" w:rsidRPr="00E21BE3" w:rsidRDefault="0023569D" w:rsidP="008806A0">
            <w:pPr>
              <w:spacing w:after="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val="en-US" w:eastAsia="en-US"/>
              </w:rPr>
              <w:t xml:space="preserve">     </w:t>
            </w:r>
            <w:r w:rsidRPr="00E21BE3"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3569D" w:rsidRPr="00E21BE3" w:rsidRDefault="0023569D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8806A0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Практика устной речи. Введение и активизация лексики по теме 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Natur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Ȫ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kologie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88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8806A0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1BE3">
              <w:rPr>
                <w:rFonts w:ascii="Times New Roman" w:hAnsi="Times New Roman"/>
                <w:i/>
                <w:sz w:val="24"/>
                <w:szCs w:val="24"/>
              </w:rPr>
              <w:t>Контрольный срез знаний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D7B" w:rsidRPr="00E21BE3" w:rsidRDefault="00E45D7B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8806A0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3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Порядковые и количественные числительные.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D7B" w:rsidRPr="00E21BE3" w:rsidRDefault="00E45D7B" w:rsidP="008806A0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8806A0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8806A0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D7B" w:rsidRPr="00E21BE3" w:rsidRDefault="00E45D7B" w:rsidP="008806A0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8806A0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72349D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E45D7B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E45D7B">
            <w:pPr>
              <w:spacing w:after="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 xml:space="preserve">      Контрольные работы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45D7B" w:rsidRPr="00E21BE3" w:rsidRDefault="00E45D7B" w:rsidP="00E45D7B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72349D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E45D7B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E45D7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 xml:space="preserve">      </w:t>
            </w:r>
            <w:r w:rsidRPr="00E21BE3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Контрольный срез знаний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45D7B" w:rsidRPr="00E21BE3" w:rsidRDefault="00E45D7B" w:rsidP="00E45D7B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E45D7B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E45D7B">
        <w:trPr>
          <w:trHeight w:val="33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E45D7B">
            <w:pPr>
              <w:spacing w:after="0" w:line="240" w:lineRule="auto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Сочинение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по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 xml:space="preserve"> 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теме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 xml:space="preserve"> “Die Natur und </w:t>
            </w:r>
            <w:r w:rsidRPr="00E21BE3">
              <w:rPr>
                <w:rFonts w:ascii="Times New Roman" w:eastAsia="Calibri" w:hAnsi="Times New Roman" w:cs="Times New Roman"/>
                <w:w w:val="128"/>
                <w:sz w:val="24"/>
                <w:szCs w:val="24"/>
                <w:lang w:val="en-US" w:eastAsia="en-US"/>
              </w:rPr>
              <w:t>Ö</w:t>
            </w: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val="en-US" w:eastAsia="en-US"/>
              </w:rPr>
              <w:t>kologie in unserer Gebiet”.</w:t>
            </w:r>
          </w:p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Грамматические упражнения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E45D7B">
            <w:pPr>
              <w:spacing w:after="0"/>
              <w:ind w:left="360"/>
              <w:rPr>
                <w:rFonts w:ascii="Times New Roman" w:eastAsia="Calibri" w:hAnsi="Times New Roman"/>
                <w:bCs/>
                <w:w w:val="128"/>
                <w:sz w:val="24"/>
                <w:szCs w:val="24"/>
                <w:lang w:val="en-US" w:eastAsia="en-US"/>
              </w:rPr>
            </w:pPr>
          </w:p>
        </w:tc>
      </w:tr>
    </w:tbl>
    <w:p w:rsidR="00736608" w:rsidRPr="00E21BE3" w:rsidRDefault="00736608" w:rsidP="00736608">
      <w:pPr>
        <w:spacing w:after="0"/>
        <w:rPr>
          <w:rFonts w:ascii="Times New Roman" w:eastAsia="Calibri" w:hAnsi="Times New Roman"/>
          <w:w w:val="128"/>
          <w:sz w:val="24"/>
          <w:szCs w:val="24"/>
          <w:lang w:val="en-US" w:eastAsia="en-US"/>
        </w:rPr>
      </w:pPr>
    </w:p>
    <w:tbl>
      <w:tblPr>
        <w:tblpPr w:leftFromText="180" w:rightFromText="180" w:bottomFromText="200" w:vertAnchor="text" w:tblpX="-135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90"/>
        <w:gridCol w:w="36"/>
        <w:gridCol w:w="24"/>
        <w:gridCol w:w="152"/>
        <w:gridCol w:w="107"/>
        <w:gridCol w:w="7976"/>
        <w:gridCol w:w="1663"/>
        <w:gridCol w:w="32"/>
        <w:gridCol w:w="7"/>
        <w:gridCol w:w="8"/>
        <w:gridCol w:w="1587"/>
        <w:gridCol w:w="67"/>
      </w:tblGrid>
      <w:tr w:rsidR="00736608" w:rsidRPr="00E21BE3" w:rsidTr="00CE5FAC">
        <w:trPr>
          <w:gridAfter w:val="1"/>
          <w:wAfter w:w="67" w:type="dxa"/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6E28E4" w:rsidP="00375568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Раздел 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III</w:t>
            </w:r>
          </w:p>
          <w:p w:rsidR="006E28E4" w:rsidRPr="00E21BE3" w:rsidRDefault="006E28E4" w:rsidP="00375568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527D4D">
            <w:pPr>
              <w:spacing w:after="0" w:line="240" w:lineRule="auto"/>
              <w:ind w:left="360"/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</w:pPr>
          </w:p>
          <w:p w:rsidR="00736608" w:rsidRPr="00E21BE3" w:rsidRDefault="00736608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D3" w:rsidRPr="00E21BE3" w:rsidRDefault="00C400D3" w:rsidP="006E28E4">
            <w:pPr>
              <w:spacing w:after="0"/>
              <w:jc w:val="center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CE5FAC">
        <w:trPr>
          <w:gridAfter w:val="1"/>
          <w:wAfter w:w="67" w:type="dxa"/>
          <w:trHeight w:val="2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6E28E4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</w:t>
            </w:r>
            <w:r w:rsidR="006E28E4"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 3.1</w:t>
            </w:r>
          </w:p>
          <w:p w:rsidR="006E28E4" w:rsidRPr="00E21BE3" w:rsidRDefault="006E28E4" w:rsidP="006E28E4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Профессиональные качества педагога.</w:t>
            </w:r>
          </w:p>
          <w:p w:rsidR="006E28E4" w:rsidRPr="00E21BE3" w:rsidRDefault="006D0602" w:rsidP="006E28E4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(</w:t>
            </w:r>
            <w:r w:rsidR="006E28E4"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Работа со словарем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)</w:t>
            </w:r>
            <w:r w:rsidR="006E28E4"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.</w:t>
            </w:r>
          </w:p>
          <w:p w:rsidR="00736608" w:rsidRPr="00E21BE3" w:rsidRDefault="00736608" w:rsidP="00527D4D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527D4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6E28E4" w:rsidP="00527D4D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736608" w:rsidRPr="00E21BE3" w:rsidTr="00CE5FAC">
        <w:trPr>
          <w:gridAfter w:val="1"/>
          <w:wAfter w:w="67" w:type="dxa"/>
          <w:trHeight w:val="53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6D0602" w:rsidP="00527D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Die professionellen Qualitäten des Pädagogen. 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(Работа со словарем).</w:t>
            </w:r>
          </w:p>
          <w:p w:rsidR="006D0602" w:rsidRPr="00E21BE3" w:rsidRDefault="00C754AB" w:rsidP="00527D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Отрицательные частицы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kein</w:t>
            </w: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nicht</w:t>
            </w:r>
            <w:r w:rsidR="00E22581"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736608" w:rsidRPr="00E21BE3" w:rsidTr="00CE5FAC">
        <w:trPr>
          <w:gridAfter w:val="1"/>
          <w:wAfter w:w="67" w:type="dxa"/>
          <w:trHeight w:val="38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736608" w:rsidP="00527D4D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8" w:rsidRPr="00E21BE3" w:rsidRDefault="006E28E4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6608" w:rsidRPr="00E21BE3" w:rsidRDefault="00736608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2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1.-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Составление сообщения.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25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38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– грамматического материала.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31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50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0264DC">
            <w:pPr>
              <w:spacing w:after="0" w:line="240" w:lineRule="auto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Работа со словарем по теме.</w:t>
            </w:r>
          </w:p>
          <w:p w:rsidR="00E45D7B" w:rsidRPr="00E21BE3" w:rsidRDefault="00E45D7B" w:rsidP="000264D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A0418E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3.2</w:t>
            </w:r>
          </w:p>
          <w:p w:rsidR="00E45D7B" w:rsidRPr="00E21BE3" w:rsidRDefault="00E45D7B" w:rsidP="00A0418E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Подготовка 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>сообщений по теме</w:t>
            </w:r>
          </w:p>
          <w:p w:rsidR="00E45D7B" w:rsidRPr="00E21BE3" w:rsidRDefault="00E45D7B" w:rsidP="00A0418E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«Выдающиеся деятели культуры и науки Германии»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F4450B">
            <w:pPr>
              <w:spacing w:after="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     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E45D7B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«Die hervorragenden Menschen  der Kultur und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der Wissenschaft Deutschlands».</w:t>
            </w:r>
          </w:p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  <w:t>Имя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  <w:t xml:space="preserve"> 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  <w:t>числительное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E45D7B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B" w:rsidRPr="00E21BE3" w:rsidRDefault="00E45D7B" w:rsidP="00527D4D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B" w:rsidRPr="00E21BE3" w:rsidRDefault="00E45D7B" w:rsidP="00527D4D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863980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сообщений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E21BE3">
              <w:rPr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Die hervorragenden Menschen  der Kultur und der Wissenschaft Deutschlands».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40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Полилог по темам.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  <w:t>Выполнение упражнений по теме «Имя числительное».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о Генрихе Гейне.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3.3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Диалог по теме «Достопримечательности России и Германии».</w:t>
            </w:r>
          </w:p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  <w:t>Диалог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  <w:t xml:space="preserve"> 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  <w:t>по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  <w:t xml:space="preserve"> 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eastAsia="en-US"/>
              </w:rPr>
              <w:t>теме</w:t>
            </w:r>
            <w:r w:rsidRPr="00E21BE3">
              <w:rPr>
                <w:rFonts w:ascii="Times New Roman" w:hAnsi="Times New Roman"/>
                <w:bCs/>
                <w:w w:val="128"/>
                <w:sz w:val="24"/>
                <w:szCs w:val="24"/>
                <w:lang w:val="en-US" w:eastAsia="en-US"/>
              </w:rPr>
              <w:t xml:space="preserve"> «Die Sehenswürdigkeiten Russlands und Deutschlands».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Глаголы с отделяемыми и неотделяемыми приставками.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811" w:rsidRPr="00E21BE3" w:rsidRDefault="00196811" w:rsidP="001968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Обучающее чтение.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811" w:rsidRPr="00E21BE3" w:rsidTr="00196811">
        <w:trPr>
          <w:gridAfter w:val="1"/>
          <w:wAfter w:w="67" w:type="dxa"/>
          <w:trHeight w:val="5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Грамматические упражнения по теме.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3.4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Сочинение по теме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«Мой вклад в защиту окружающей среды».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4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Сочинение по теме «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Mein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Beitrag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an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den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Schutz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der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Umwelt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»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Глаголы с отделяемыми и неотделяемыми приставками.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  <w:trHeight w:val="20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2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1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Развитие диалогической речи. 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Закрепление лексико – грамматического материала.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7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7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lastRenderedPageBreak/>
              <w:t xml:space="preserve">Раздел 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IV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 </w:t>
            </w:r>
          </w:p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Повторение</w:t>
            </w:r>
          </w:p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4.1</w:t>
            </w:r>
          </w:p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Грамматика. Спряжение глаголов в 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Futurum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tabs>
                <w:tab w:val="left" w:pos="-1134"/>
                <w:tab w:val="center" w:pos="3951"/>
              </w:tabs>
              <w:ind w:left="-391" w:hanging="176"/>
              <w:rPr>
                <w:b/>
                <w:sz w:val="24"/>
                <w:szCs w:val="24"/>
              </w:rPr>
            </w:pPr>
            <w:r w:rsidRPr="00E21BE3">
              <w:rPr>
                <w:b/>
                <w:sz w:val="24"/>
                <w:szCs w:val="24"/>
              </w:rPr>
              <w:t>Гр</w:t>
            </w:r>
            <w:r w:rsidRPr="00E21BE3">
              <w:rPr>
                <w:b/>
                <w:sz w:val="24"/>
                <w:szCs w:val="24"/>
              </w:rPr>
              <w:tab/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Спряжение глаголов в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r w:rsidRPr="00E2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Выполнение грамматических упражнений по теме «Спряжение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ä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tabs>
                <w:tab w:val="left" w:pos="795"/>
              </w:tabs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ab/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tabs>
                <w:tab w:val="left" w:pos="795"/>
              </w:tabs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40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Выполнение грамматических упражнений по теме «Спряжение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40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1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грамматических упражнений по теме.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trHeight w:val="2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4.2</w:t>
            </w:r>
          </w:p>
          <w:p w:rsidR="00196811" w:rsidRPr="00E21BE3" w:rsidRDefault="00196811" w:rsidP="00196811">
            <w:pPr>
              <w:spacing w:after="0" w:line="240" w:lineRule="auto"/>
              <w:contextualSpacing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 xml:space="preserve">Грамматика. Спряжение глаголов в </w:t>
            </w: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val="en-US" w:eastAsia="ar-SA"/>
              </w:rPr>
              <w:t>Imperfekt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 xml:space="preserve">Грамматика. Спряжение глаголов в </w:t>
            </w: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val="en-US" w:eastAsia="ar-SA"/>
              </w:rPr>
              <w:t>Imperfekt</w:t>
            </w: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  <w:trHeight w:val="38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1.-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25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 xml:space="preserve">Спряжение глаголов в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1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1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грамматических упражнений по теме.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Тема 4.3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Грамматика. </w:t>
            </w:r>
          </w:p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Partizip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 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I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, </w:t>
            </w: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Грамматика. 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Partizip I, II</w:t>
            </w: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shd w:val="clear" w:color="auto" w:fill="FFFFFF"/>
              <w:ind w:left="33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shd w:val="clear" w:color="auto" w:fill="FFFFFF"/>
              <w:ind w:left="33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1B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грамматических упражнений по теме.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Тема 4.4</w:t>
            </w:r>
          </w:p>
          <w:p w:rsidR="00196811" w:rsidRPr="00E21BE3" w:rsidRDefault="00196811" w:rsidP="0019681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Отработка техники</w:t>
            </w:r>
          </w:p>
          <w:p w:rsidR="00196811" w:rsidRPr="00E21BE3" w:rsidRDefault="00196811" w:rsidP="0019681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lastRenderedPageBreak/>
              <w:t>Чтения</w:t>
            </w: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bCs/>
                <w:w w:val="128"/>
                <w:sz w:val="24"/>
                <w:szCs w:val="24"/>
                <w:lang w:eastAsia="en-US"/>
              </w:rPr>
              <w:lastRenderedPageBreak/>
              <w:t>Содержание</w:t>
            </w:r>
            <w:r w:rsidRPr="00E21BE3">
              <w:rPr>
                <w:rFonts w:ascii="Times New Roman" w:eastAsia="Calibri" w:hAnsi="Times New Roman"/>
                <w:b/>
                <w:bCs/>
                <w:w w:val="128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Отработка техники чтения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657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2</w:t>
            </w: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b/>
                <w:w w:val="128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4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suppressAutoHyphens/>
              <w:snapToGrid w:val="0"/>
              <w:contextualSpacing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ind w:left="36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spacing w:after="0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9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</w:pPr>
            <w:r w:rsidRPr="00E21BE3">
              <w:rPr>
                <w:rFonts w:ascii="Times New Roman" w:hAnsi="Times New Roman"/>
                <w:w w:val="1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72349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1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eastAsia="Calibri" w:hAnsi="Times New Roman"/>
                <w:b/>
                <w:w w:val="128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  <w:tr w:rsidR="00196811" w:rsidRPr="00E21BE3" w:rsidTr="00CE5FAC">
        <w:trPr>
          <w:gridAfter w:val="1"/>
          <w:wAfter w:w="67" w:type="dxa"/>
          <w:trHeight w:val="31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11" w:rsidRPr="00E21BE3" w:rsidRDefault="00196811" w:rsidP="0019681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/>
                <w:sz w:val="24"/>
                <w:szCs w:val="24"/>
                <w:lang w:eastAsia="en-US"/>
              </w:rPr>
              <w:t>Чтение текстов на немецком языке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1" w:rsidRPr="00E21BE3" w:rsidRDefault="00196811" w:rsidP="00196811">
            <w:pPr>
              <w:jc w:val="center"/>
              <w:rPr>
                <w:rFonts w:ascii="Times New Roman" w:hAnsi="Times New Roman"/>
                <w:w w:val="128"/>
                <w:sz w:val="24"/>
                <w:szCs w:val="24"/>
                <w:lang w:eastAsia="en-US"/>
              </w:rPr>
            </w:pPr>
          </w:p>
        </w:tc>
      </w:tr>
    </w:tbl>
    <w:tbl>
      <w:tblPr>
        <w:tblW w:w="15026" w:type="dxa"/>
        <w:tblInd w:w="-176" w:type="dxa"/>
        <w:shd w:val="clear" w:color="auto" w:fill="C4BC96"/>
        <w:tblLayout w:type="fixed"/>
        <w:tblLook w:val="04A0"/>
      </w:tblPr>
      <w:tblGrid>
        <w:gridCol w:w="2977"/>
        <w:gridCol w:w="553"/>
        <w:gridCol w:w="8094"/>
        <w:gridCol w:w="1701"/>
        <w:gridCol w:w="1701"/>
      </w:tblGrid>
      <w:tr w:rsidR="00935BD2" w:rsidRPr="00E21BE3" w:rsidTr="00BE23E3">
        <w:trPr>
          <w:trHeight w:val="24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935BD2" w:rsidRPr="00E21BE3" w:rsidRDefault="005E2907" w:rsidP="005E2907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Тема 4.5</w:t>
            </w:r>
          </w:p>
          <w:p w:rsidR="00935BD2" w:rsidRPr="00E21BE3" w:rsidRDefault="00BE5F9F" w:rsidP="005E2907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Сложноподчиненные предложения. Придаточные времени и места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5BD2" w:rsidRPr="00E21BE3" w:rsidRDefault="00935BD2" w:rsidP="00066E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eastAsia="Calibri" w:hAnsi="Times New Roman" w:cs="Calibri"/>
                <w:b/>
                <w:bCs/>
                <w:w w:val="128"/>
                <w:sz w:val="24"/>
                <w:szCs w:val="24"/>
                <w:lang w:eastAsia="ar-SA"/>
              </w:rPr>
              <w:t>Содержание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5BD2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35BD2" w:rsidRPr="00E21BE3" w:rsidRDefault="00935BD2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  <w:tr w:rsidR="00553BE8" w:rsidRPr="00E21BE3" w:rsidTr="00BE23E3">
        <w:trPr>
          <w:trHeight w:val="57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553BE8" w:rsidRPr="00E21BE3" w:rsidRDefault="00553BE8" w:rsidP="00066E91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3BE8" w:rsidRPr="00E21BE3" w:rsidRDefault="00BE5F9F" w:rsidP="00066E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Сложноподчиненные предложения. Придаточные времени и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3BE8" w:rsidRPr="00E21BE3" w:rsidRDefault="00553BE8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3BE8" w:rsidRPr="00E21BE3" w:rsidRDefault="00CA07DA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2</w:t>
            </w:r>
          </w:p>
        </w:tc>
      </w:tr>
      <w:tr w:rsidR="00935BD2" w:rsidRPr="00E21BE3" w:rsidTr="00BE23E3">
        <w:trPr>
          <w:trHeight w:val="303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shd w:val="clear" w:color="auto" w:fill="C4BC96"/>
            <w:vAlign w:val="center"/>
            <w:hideMark/>
          </w:tcPr>
          <w:p w:rsidR="00935BD2" w:rsidRPr="00E21BE3" w:rsidRDefault="00935BD2" w:rsidP="00066E91">
            <w:pPr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5BD2" w:rsidRPr="00E21BE3" w:rsidRDefault="00935BD2" w:rsidP="00066E91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5BD2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35BD2" w:rsidRPr="00E21BE3" w:rsidRDefault="00935BD2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  <w:tr w:rsidR="00196811" w:rsidRPr="00E21BE3" w:rsidTr="00BE23E3">
        <w:trPr>
          <w:trHeight w:val="287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shd w:val="clear" w:color="auto" w:fill="C4BC96"/>
            <w:vAlign w:val="center"/>
            <w:hideMark/>
          </w:tcPr>
          <w:p w:rsidR="00196811" w:rsidRPr="00E21BE3" w:rsidRDefault="00196811" w:rsidP="00066E91">
            <w:pPr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96811" w:rsidRPr="00E21BE3" w:rsidRDefault="00196811" w:rsidP="00066E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96811" w:rsidRPr="00E21BE3" w:rsidRDefault="00196811" w:rsidP="0072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  <w:tr w:rsidR="00196811" w:rsidRPr="00E21BE3" w:rsidTr="00BE23E3">
        <w:trPr>
          <w:trHeight w:val="247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shd w:val="clear" w:color="auto" w:fill="C4BC96"/>
            <w:vAlign w:val="center"/>
            <w:hideMark/>
          </w:tcPr>
          <w:p w:rsidR="00196811" w:rsidRPr="00E21BE3" w:rsidRDefault="00196811" w:rsidP="00066E91">
            <w:pPr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11" w:rsidRPr="00E21BE3" w:rsidRDefault="00196811" w:rsidP="00066E91">
            <w:pPr>
              <w:suppressAutoHyphens/>
              <w:spacing w:after="0" w:line="240" w:lineRule="atLeast"/>
              <w:jc w:val="both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6811" w:rsidRPr="00E21BE3" w:rsidRDefault="00196811" w:rsidP="0072349D">
            <w:pPr>
              <w:spacing w:after="0" w:line="240" w:lineRule="auto"/>
              <w:rPr>
                <w:rFonts w:ascii="Times New Roman" w:eastAsia="Calibri" w:hAnsi="Times New Roman"/>
                <w:w w:val="128"/>
                <w:sz w:val="24"/>
                <w:szCs w:val="24"/>
                <w:lang w:eastAsia="en-US"/>
              </w:rPr>
            </w:pPr>
            <w:r w:rsidRPr="00E21BE3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196811" w:rsidRPr="00E21BE3" w:rsidRDefault="00196811" w:rsidP="00066E91">
            <w:pPr>
              <w:suppressAutoHyphens/>
              <w:snapToGrid w:val="0"/>
              <w:ind w:left="720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  <w:tr w:rsidR="00196811" w:rsidRPr="00E21BE3" w:rsidTr="00BE23E3">
        <w:trPr>
          <w:trHeight w:val="503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shd w:val="clear" w:color="auto" w:fill="C4BC96"/>
            <w:vAlign w:val="center"/>
            <w:hideMark/>
          </w:tcPr>
          <w:p w:rsidR="00196811" w:rsidRPr="00E21BE3" w:rsidRDefault="00196811" w:rsidP="00066E91">
            <w:pPr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  <w:tr w:rsidR="00196811" w:rsidRPr="00E21BE3" w:rsidTr="00BE23E3">
        <w:trPr>
          <w:trHeight w:val="503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shd w:val="clear" w:color="auto" w:fill="C4BC96"/>
            <w:vAlign w:val="center"/>
            <w:hideMark/>
          </w:tcPr>
          <w:p w:rsidR="00196811" w:rsidRPr="00E21BE3" w:rsidRDefault="00196811" w:rsidP="00066E91">
            <w:pPr>
              <w:spacing w:after="0" w:line="240" w:lineRule="auto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Calibri"/>
                <w:b/>
                <w:w w:val="128"/>
                <w:sz w:val="24"/>
                <w:szCs w:val="24"/>
                <w:lang w:eastAsia="ar-SA"/>
              </w:rPr>
            </w:pPr>
            <w:r w:rsidRPr="00E21BE3"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  <w:t>Итоговый контроль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811" w:rsidRPr="00E21BE3" w:rsidRDefault="00196811" w:rsidP="00066E9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w w:val="128"/>
                <w:sz w:val="24"/>
                <w:szCs w:val="24"/>
                <w:lang w:eastAsia="ar-SA"/>
              </w:rPr>
            </w:pPr>
          </w:p>
        </w:tc>
      </w:tr>
    </w:tbl>
    <w:p w:rsidR="00736608" w:rsidRPr="00E21BE3" w:rsidRDefault="00736608" w:rsidP="007A031B">
      <w:pPr>
        <w:framePr w:w="14730" w:wrap="auto" w:hAnchor="text"/>
        <w:spacing w:after="0"/>
        <w:rPr>
          <w:rFonts w:ascii="Times New Roman" w:hAnsi="Times New Roman"/>
          <w:b/>
          <w:sz w:val="28"/>
          <w:szCs w:val="28"/>
        </w:rPr>
        <w:sectPr w:rsidR="00736608" w:rsidRPr="00E21BE3">
          <w:pgSz w:w="16838" w:h="11906" w:orient="landscape"/>
          <w:pgMar w:top="1134" w:right="1134" w:bottom="851" w:left="1134" w:header="708" w:footer="708" w:gutter="0"/>
          <w:cols w:space="720"/>
        </w:sect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1BE3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1BE3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Реализация учебной программы предполагает наличие учебного кабинета иностранного языка.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1BE3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кабинета: рабочий стол преподавателя, посадочные места по количеству обучающихся, </w:t>
      </w:r>
      <w:r w:rsidRPr="00E21BE3">
        <w:rPr>
          <w:rFonts w:ascii="Times New Roman" w:hAnsi="Times New Roman"/>
          <w:sz w:val="28"/>
          <w:szCs w:val="28"/>
        </w:rPr>
        <w:t>комплект учебно-методической документации, наглядные пособия (тематические таблицы),</w:t>
      </w:r>
      <w:r w:rsidRPr="00E21BE3">
        <w:rPr>
          <w:rFonts w:ascii="Times New Roman" w:hAnsi="Times New Roman"/>
          <w:bCs/>
          <w:sz w:val="28"/>
          <w:szCs w:val="28"/>
        </w:rPr>
        <w:t xml:space="preserve"> журналы и газеты («Иностранные языки в школе», «</w:t>
      </w:r>
      <w:r w:rsidRPr="00E21BE3">
        <w:rPr>
          <w:rFonts w:ascii="Times New Roman" w:hAnsi="Times New Roman"/>
          <w:bCs/>
          <w:sz w:val="28"/>
          <w:szCs w:val="28"/>
          <w:lang w:val="en-US"/>
        </w:rPr>
        <w:t>Deutschland</w:t>
      </w:r>
      <w:r w:rsidRPr="00E21BE3">
        <w:rPr>
          <w:rFonts w:ascii="Times New Roman" w:hAnsi="Times New Roman"/>
          <w:bCs/>
          <w:sz w:val="28"/>
          <w:szCs w:val="28"/>
        </w:rPr>
        <w:t>»).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1BE3">
        <w:rPr>
          <w:rFonts w:ascii="Times New Roman" w:hAnsi="Times New Roman"/>
          <w:bCs/>
          <w:sz w:val="28"/>
          <w:szCs w:val="28"/>
        </w:rPr>
        <w:t>Технические средства обучения: аудиовизуальные, компьютерные (</w:t>
      </w:r>
      <w:r w:rsidRPr="00E21BE3">
        <w:rPr>
          <w:rFonts w:ascii="Times New Roman" w:hAnsi="Times New Roman"/>
          <w:sz w:val="28"/>
          <w:szCs w:val="28"/>
        </w:rPr>
        <w:t>компьютер, принтер</w:t>
      </w:r>
      <w:r w:rsidRPr="00E21BE3">
        <w:rPr>
          <w:rFonts w:ascii="Times New Roman" w:hAnsi="Times New Roman"/>
          <w:bCs/>
          <w:sz w:val="28"/>
          <w:szCs w:val="28"/>
        </w:rPr>
        <w:t>) и телекоммуникационные.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1BE3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1BE3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044" w:rsidRPr="00E21BE3" w:rsidRDefault="007A1044" w:rsidP="007A1044">
      <w:pPr>
        <w:pStyle w:val="af4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A1044" w:rsidRPr="00E21BE3" w:rsidRDefault="007A1044" w:rsidP="007A1044">
      <w:pPr>
        <w:pStyle w:val="af4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E21BE3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7A1044" w:rsidRPr="00E21BE3" w:rsidRDefault="007A1044" w:rsidP="007A1044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1044" w:rsidRPr="00E21BE3" w:rsidRDefault="007A1044" w:rsidP="007A1044">
      <w:pPr>
        <w:pStyle w:val="af4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Басова Н.В. Немецкий язык  для колледжей – Ростов-на-Дону, «Феникс», 2005</w:t>
      </w:r>
    </w:p>
    <w:p w:rsidR="007A1044" w:rsidRPr="00E21BE3" w:rsidRDefault="007A1044" w:rsidP="007A1044">
      <w:pPr>
        <w:pStyle w:val="af4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Woronina G.I. Karelina I.W. Deutsch. – 10-11 классы. – М., «Просвещение», 2000г.</w:t>
      </w:r>
    </w:p>
    <w:p w:rsidR="007A1044" w:rsidRPr="00E21BE3" w:rsidRDefault="007A1044" w:rsidP="007A1044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Завьялова В.М., Ильина Л.В. Практический курс немецкого языка. – М, «ЧеРо», издательство «Юрайт».</w:t>
      </w:r>
    </w:p>
    <w:p w:rsidR="007A1044" w:rsidRPr="00E21BE3" w:rsidRDefault="007A1044" w:rsidP="007A1044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Кравченко. Немецкий язык для средних специальных учебных заведений. Ростов-на-Дону «Феникс», 2002г.</w:t>
      </w:r>
    </w:p>
    <w:p w:rsidR="007A1044" w:rsidRPr="00E21BE3" w:rsidRDefault="007A1044" w:rsidP="007A1044">
      <w:pPr>
        <w:pStyle w:val="af4"/>
        <w:rPr>
          <w:sz w:val="28"/>
          <w:szCs w:val="28"/>
        </w:rPr>
      </w:pPr>
    </w:p>
    <w:p w:rsidR="007A1044" w:rsidRPr="00E21BE3" w:rsidRDefault="007A1044" w:rsidP="007A1044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  <w:r w:rsidRPr="00E21BE3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7A1044" w:rsidRPr="00E21BE3" w:rsidRDefault="007A1044" w:rsidP="007A1044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1044" w:rsidRPr="00E21BE3" w:rsidRDefault="007A1044" w:rsidP="007A1044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Якушина Л.З., Емельянова А.В. Учебник немецкого языка. 1982г.</w:t>
      </w:r>
    </w:p>
    <w:p w:rsidR="007A1044" w:rsidRPr="00E21BE3" w:rsidRDefault="007A1044" w:rsidP="007A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Гладилин Н. В. «Практическая грамматика немецкого языка». Москва. Айрис Пресс 2004 г.</w:t>
      </w:r>
    </w:p>
    <w:p w:rsidR="007A1044" w:rsidRPr="00E21BE3" w:rsidRDefault="007A1044" w:rsidP="007A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Овчинникова  А.В. «500 упражнений по грамматике  немецкого языка» Москва. «Лист Нью» 2002  г.</w:t>
      </w:r>
    </w:p>
    <w:p w:rsidR="007A1044" w:rsidRPr="00E21BE3" w:rsidRDefault="007A1044" w:rsidP="007A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BE3">
        <w:rPr>
          <w:rFonts w:ascii="Times New Roman" w:hAnsi="Times New Roman"/>
          <w:sz w:val="28"/>
          <w:szCs w:val="28"/>
        </w:rPr>
        <w:t>Романовская Н.И. « 200 тем немецкого языка» Ростов–на-Дону. БАО – ПРЕСС 2007 г.</w:t>
      </w:r>
    </w:p>
    <w:p w:rsidR="007A1044" w:rsidRPr="00E21BE3" w:rsidRDefault="007A1044" w:rsidP="007A10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1044" w:rsidRPr="00E21BE3" w:rsidRDefault="007A1044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7A1044" w:rsidRPr="00E21BE3" w:rsidRDefault="007A1044" w:rsidP="0051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7A1044" w:rsidRPr="00E21BE3" w:rsidRDefault="007A1044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7A1044" w:rsidRPr="00E21BE3" w:rsidRDefault="007A1044" w:rsidP="007A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1BE3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E3">
        <w:rPr>
          <w:rFonts w:ascii="Times New Roman" w:hAnsi="Times New Roman"/>
          <w:bCs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занятий.</w:t>
      </w:r>
    </w:p>
    <w:p w:rsidR="00736608" w:rsidRPr="00E21BE3" w:rsidRDefault="00736608" w:rsidP="0073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36608" w:rsidRPr="00E21BE3" w:rsidTr="00D243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D24362">
            <w:pPr>
              <w:spacing w:after="0" w:line="240" w:lineRule="auto"/>
              <w:ind w:firstLine="9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36608" w:rsidRPr="00E21BE3" w:rsidTr="00D243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Умение общаться (устно и письменно) на иностранном языке на профессиональные и повседневные темы.</w:t>
            </w:r>
          </w:p>
          <w:p w:rsidR="00736608" w:rsidRPr="00E21BE3" w:rsidRDefault="00736608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608" w:rsidRPr="00E21BE3" w:rsidRDefault="00736608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Умение переводить (со словарем) иностранные тексты профессиональной направленности.</w:t>
            </w:r>
          </w:p>
          <w:p w:rsidR="00736608" w:rsidRPr="00E21BE3" w:rsidRDefault="00736608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608" w:rsidRPr="00E21BE3" w:rsidRDefault="00736608" w:rsidP="00D24362">
            <w:pPr>
              <w:tabs>
                <w:tab w:val="left" w:pos="26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Умение самостоятельно совершенствовать устную и письменную речь, пополнять словарный запас.</w:t>
            </w:r>
          </w:p>
          <w:p w:rsidR="00736608" w:rsidRPr="00E21BE3" w:rsidRDefault="00736608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CD2" w:rsidRPr="00E21BE3" w:rsidRDefault="00D82CD2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608" w:rsidRPr="00E21BE3" w:rsidRDefault="00736608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BE3">
              <w:rPr>
                <w:rFonts w:ascii="Times New Roman" w:hAnsi="Times New Roman"/>
                <w:sz w:val="28"/>
                <w:szCs w:val="28"/>
              </w:rPr>
              <w:t>Знание</w:t>
            </w:r>
            <w:r w:rsidRPr="00E21B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1BE3">
              <w:rPr>
                <w:rFonts w:ascii="Times New Roman" w:hAnsi="Times New Roman"/>
                <w:sz w:val="28"/>
                <w:szCs w:val="28"/>
              </w:rPr>
              <w:t>лексических (1200-1400 лексических единиц) и грамматического минимума, необходимых для чтения и перевода (со словарем) иностранных текстов профессиональной направленности</w:t>
            </w:r>
          </w:p>
          <w:p w:rsidR="00736608" w:rsidRPr="00E21BE3" w:rsidRDefault="00736608" w:rsidP="00D24362">
            <w:pPr>
              <w:widowControl w:val="0"/>
              <w:tabs>
                <w:tab w:val="left" w:pos="709"/>
              </w:tabs>
              <w:spacing w:after="0" w:line="240" w:lineRule="auto"/>
              <w:ind w:firstLine="91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6608" w:rsidRPr="00E21BE3" w:rsidRDefault="00736608" w:rsidP="00D24362">
            <w:pPr>
              <w:spacing w:after="0" w:line="240" w:lineRule="auto"/>
              <w:ind w:firstLine="91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Взаимная экспертиза практического задания на основе установленных требований.</w:t>
            </w:r>
          </w:p>
          <w:p w:rsidR="00D82CD2" w:rsidRPr="00E21BE3" w:rsidRDefault="00D82CD2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</w:t>
            </w: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Анализ индивидуального задания по заданным параметрам.</w:t>
            </w:r>
          </w:p>
          <w:p w:rsidR="00D82CD2" w:rsidRPr="00E21BE3" w:rsidRDefault="00D82CD2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</w:t>
            </w: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Наблюдение за деятельностью обучающихся во время речевой деятельности, презентации индивидуальных заданий.</w:t>
            </w:r>
          </w:p>
          <w:p w:rsidR="00D82CD2" w:rsidRPr="00E21BE3" w:rsidRDefault="00D82CD2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</w:t>
            </w:r>
          </w:p>
          <w:p w:rsidR="00D82CD2" w:rsidRPr="00E21BE3" w:rsidRDefault="00D82CD2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64903" w:rsidRPr="00E21BE3" w:rsidRDefault="00E64903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6608" w:rsidRPr="00E21BE3" w:rsidRDefault="00736608" w:rsidP="00D24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Оценивание чтения текстов обучающихся в соответствии с программными требованиями.</w:t>
            </w:r>
          </w:p>
          <w:p w:rsidR="00D82CD2" w:rsidRPr="00E21BE3" w:rsidRDefault="00D82CD2" w:rsidP="00D82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BE3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</w:t>
            </w:r>
          </w:p>
          <w:p w:rsidR="00D82CD2" w:rsidRPr="00E21BE3" w:rsidRDefault="00D82CD2" w:rsidP="00E649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36608" w:rsidRPr="00E21BE3" w:rsidRDefault="00736608" w:rsidP="00736608">
      <w:pPr>
        <w:rPr>
          <w:rFonts w:ascii="Times New Roman" w:hAnsi="Times New Roman"/>
          <w:b/>
          <w:sz w:val="28"/>
          <w:szCs w:val="28"/>
        </w:rPr>
      </w:pPr>
    </w:p>
    <w:p w:rsidR="00736608" w:rsidRPr="00E21BE3" w:rsidRDefault="00736608" w:rsidP="00736608"/>
    <w:p w:rsidR="00736608" w:rsidRPr="00E21BE3" w:rsidRDefault="00736608" w:rsidP="00736608"/>
    <w:p w:rsidR="00E7154E" w:rsidRPr="00E21BE3" w:rsidRDefault="00E7154E"/>
    <w:sectPr w:rsidR="00E7154E" w:rsidRPr="00E21BE3" w:rsidSect="00D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94" w:rsidRDefault="00F97094" w:rsidP="00C35B10">
      <w:pPr>
        <w:spacing w:after="0" w:line="240" w:lineRule="auto"/>
      </w:pPr>
      <w:r>
        <w:separator/>
      </w:r>
    </w:p>
  </w:endnote>
  <w:endnote w:type="continuationSeparator" w:id="1">
    <w:p w:rsidR="00F97094" w:rsidRDefault="00F97094" w:rsidP="00C3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font77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312"/>
    </w:sdtPr>
    <w:sdtContent>
      <w:p w:rsidR="0072349D" w:rsidRDefault="00AF1065">
        <w:pPr>
          <w:pStyle w:val="a8"/>
          <w:jc w:val="right"/>
        </w:pPr>
        <w:fldSimple w:instr=" PAGE   \* MERGEFORMAT ">
          <w:r w:rsidR="00863980">
            <w:rPr>
              <w:noProof/>
            </w:rPr>
            <w:t>1</w:t>
          </w:r>
        </w:fldSimple>
      </w:p>
    </w:sdtContent>
  </w:sdt>
  <w:p w:rsidR="0072349D" w:rsidRDefault="007234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94" w:rsidRDefault="00F97094" w:rsidP="00C35B10">
      <w:pPr>
        <w:spacing w:after="0" w:line="240" w:lineRule="auto"/>
      </w:pPr>
      <w:r>
        <w:separator/>
      </w:r>
    </w:p>
  </w:footnote>
  <w:footnote w:type="continuationSeparator" w:id="1">
    <w:p w:rsidR="00F97094" w:rsidRDefault="00F97094" w:rsidP="00C3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D3AB3"/>
    <w:multiLevelType w:val="hybridMultilevel"/>
    <w:tmpl w:val="464084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F0D2D"/>
    <w:multiLevelType w:val="hybridMultilevel"/>
    <w:tmpl w:val="56FA2A3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35E"/>
    <w:rsid w:val="00001A19"/>
    <w:rsid w:val="00017D60"/>
    <w:rsid w:val="000264DC"/>
    <w:rsid w:val="000311A0"/>
    <w:rsid w:val="00063DEA"/>
    <w:rsid w:val="000644B9"/>
    <w:rsid w:val="00066E91"/>
    <w:rsid w:val="00071767"/>
    <w:rsid w:val="00072372"/>
    <w:rsid w:val="00072B93"/>
    <w:rsid w:val="0007439E"/>
    <w:rsid w:val="00074AF4"/>
    <w:rsid w:val="0008592D"/>
    <w:rsid w:val="00093255"/>
    <w:rsid w:val="00095CCD"/>
    <w:rsid w:val="000A3C3C"/>
    <w:rsid w:val="000B2A3A"/>
    <w:rsid w:val="000C42B3"/>
    <w:rsid w:val="000C5F62"/>
    <w:rsid w:val="000D5E6C"/>
    <w:rsid w:val="000E50CE"/>
    <w:rsid w:val="000F089F"/>
    <w:rsid w:val="00101536"/>
    <w:rsid w:val="0010478A"/>
    <w:rsid w:val="00105AC7"/>
    <w:rsid w:val="001102E1"/>
    <w:rsid w:val="0011346B"/>
    <w:rsid w:val="001169F6"/>
    <w:rsid w:val="00117F49"/>
    <w:rsid w:val="00121399"/>
    <w:rsid w:val="00125D32"/>
    <w:rsid w:val="00154E36"/>
    <w:rsid w:val="0016036B"/>
    <w:rsid w:val="00164414"/>
    <w:rsid w:val="001644E0"/>
    <w:rsid w:val="00167371"/>
    <w:rsid w:val="00176BE6"/>
    <w:rsid w:val="001920E5"/>
    <w:rsid w:val="00196811"/>
    <w:rsid w:val="001A1BA4"/>
    <w:rsid w:val="001A3B43"/>
    <w:rsid w:val="001B16F9"/>
    <w:rsid w:val="001B1736"/>
    <w:rsid w:val="001C7849"/>
    <w:rsid w:val="001D3291"/>
    <w:rsid w:val="001D6D55"/>
    <w:rsid w:val="001E06DD"/>
    <w:rsid w:val="001E1BCE"/>
    <w:rsid w:val="001E6B2F"/>
    <w:rsid w:val="001E7237"/>
    <w:rsid w:val="001E7BAF"/>
    <w:rsid w:val="00210FE7"/>
    <w:rsid w:val="002118E2"/>
    <w:rsid w:val="00213EA2"/>
    <w:rsid w:val="00226D0F"/>
    <w:rsid w:val="00227AAB"/>
    <w:rsid w:val="0023569D"/>
    <w:rsid w:val="002369D1"/>
    <w:rsid w:val="002602CC"/>
    <w:rsid w:val="002624D2"/>
    <w:rsid w:val="00266A23"/>
    <w:rsid w:val="00271913"/>
    <w:rsid w:val="00271EE8"/>
    <w:rsid w:val="0027359A"/>
    <w:rsid w:val="00275170"/>
    <w:rsid w:val="00275962"/>
    <w:rsid w:val="002759A0"/>
    <w:rsid w:val="00290BFB"/>
    <w:rsid w:val="002A4255"/>
    <w:rsid w:val="002B7176"/>
    <w:rsid w:val="002C208B"/>
    <w:rsid w:val="002C252F"/>
    <w:rsid w:val="002D079A"/>
    <w:rsid w:val="002D7574"/>
    <w:rsid w:val="002E1B72"/>
    <w:rsid w:val="002E36CF"/>
    <w:rsid w:val="002E3BDA"/>
    <w:rsid w:val="002E4A89"/>
    <w:rsid w:val="002F383B"/>
    <w:rsid w:val="002F48C7"/>
    <w:rsid w:val="00300770"/>
    <w:rsid w:val="0030636B"/>
    <w:rsid w:val="0030685A"/>
    <w:rsid w:val="00314639"/>
    <w:rsid w:val="003224E8"/>
    <w:rsid w:val="00325B61"/>
    <w:rsid w:val="00325BF0"/>
    <w:rsid w:val="0033078A"/>
    <w:rsid w:val="00333594"/>
    <w:rsid w:val="00340D3A"/>
    <w:rsid w:val="0034141B"/>
    <w:rsid w:val="00345520"/>
    <w:rsid w:val="00353DA6"/>
    <w:rsid w:val="00371A0F"/>
    <w:rsid w:val="00375568"/>
    <w:rsid w:val="0039577D"/>
    <w:rsid w:val="003A3028"/>
    <w:rsid w:val="003A3EC8"/>
    <w:rsid w:val="003A404C"/>
    <w:rsid w:val="003B4443"/>
    <w:rsid w:val="003C2453"/>
    <w:rsid w:val="003C4378"/>
    <w:rsid w:val="003C7928"/>
    <w:rsid w:val="003D1C64"/>
    <w:rsid w:val="003D66CC"/>
    <w:rsid w:val="003D6CFC"/>
    <w:rsid w:val="003E7B30"/>
    <w:rsid w:val="003F0949"/>
    <w:rsid w:val="004000FD"/>
    <w:rsid w:val="004037C8"/>
    <w:rsid w:val="00421BC8"/>
    <w:rsid w:val="00422191"/>
    <w:rsid w:val="004240CC"/>
    <w:rsid w:val="0044575C"/>
    <w:rsid w:val="00451922"/>
    <w:rsid w:val="00452465"/>
    <w:rsid w:val="00470BD3"/>
    <w:rsid w:val="00470EA5"/>
    <w:rsid w:val="00496EFE"/>
    <w:rsid w:val="004A6167"/>
    <w:rsid w:val="004A6521"/>
    <w:rsid w:val="004B445C"/>
    <w:rsid w:val="004B47CC"/>
    <w:rsid w:val="004B50C0"/>
    <w:rsid w:val="004C4E4A"/>
    <w:rsid w:val="004C591B"/>
    <w:rsid w:val="004C76A2"/>
    <w:rsid w:val="004C77E1"/>
    <w:rsid w:val="004D0075"/>
    <w:rsid w:val="004D2801"/>
    <w:rsid w:val="004D55C9"/>
    <w:rsid w:val="004D638D"/>
    <w:rsid w:val="004E075B"/>
    <w:rsid w:val="004E6CEF"/>
    <w:rsid w:val="00502B2B"/>
    <w:rsid w:val="005144B8"/>
    <w:rsid w:val="00527D4D"/>
    <w:rsid w:val="00532CA5"/>
    <w:rsid w:val="00542502"/>
    <w:rsid w:val="005442DB"/>
    <w:rsid w:val="00553BE8"/>
    <w:rsid w:val="005621B5"/>
    <w:rsid w:val="0056338C"/>
    <w:rsid w:val="005641CE"/>
    <w:rsid w:val="00564335"/>
    <w:rsid w:val="00564549"/>
    <w:rsid w:val="00567432"/>
    <w:rsid w:val="00585AAA"/>
    <w:rsid w:val="00596637"/>
    <w:rsid w:val="00596A3D"/>
    <w:rsid w:val="005A335E"/>
    <w:rsid w:val="005A50EC"/>
    <w:rsid w:val="005A5496"/>
    <w:rsid w:val="005A5E06"/>
    <w:rsid w:val="005A648E"/>
    <w:rsid w:val="005B21FF"/>
    <w:rsid w:val="005B7742"/>
    <w:rsid w:val="005C08F7"/>
    <w:rsid w:val="005C1ABD"/>
    <w:rsid w:val="005E0095"/>
    <w:rsid w:val="005E080C"/>
    <w:rsid w:val="005E2349"/>
    <w:rsid w:val="005E2907"/>
    <w:rsid w:val="005E415F"/>
    <w:rsid w:val="005F4095"/>
    <w:rsid w:val="005F5A13"/>
    <w:rsid w:val="005F6BD9"/>
    <w:rsid w:val="006008BD"/>
    <w:rsid w:val="00606AF9"/>
    <w:rsid w:val="00624B1F"/>
    <w:rsid w:val="0063127C"/>
    <w:rsid w:val="00636E3F"/>
    <w:rsid w:val="00642D5C"/>
    <w:rsid w:val="006441F9"/>
    <w:rsid w:val="00655852"/>
    <w:rsid w:val="00676897"/>
    <w:rsid w:val="006878C1"/>
    <w:rsid w:val="00692570"/>
    <w:rsid w:val="006964E5"/>
    <w:rsid w:val="006A4636"/>
    <w:rsid w:val="006B0683"/>
    <w:rsid w:val="006B26DD"/>
    <w:rsid w:val="006C1AA3"/>
    <w:rsid w:val="006C3B65"/>
    <w:rsid w:val="006C7613"/>
    <w:rsid w:val="006D0602"/>
    <w:rsid w:val="006D6B7C"/>
    <w:rsid w:val="006E28E4"/>
    <w:rsid w:val="006E2EFB"/>
    <w:rsid w:val="006E6860"/>
    <w:rsid w:val="0070195C"/>
    <w:rsid w:val="00703934"/>
    <w:rsid w:val="0071445B"/>
    <w:rsid w:val="0072349D"/>
    <w:rsid w:val="0072568E"/>
    <w:rsid w:val="0072639A"/>
    <w:rsid w:val="00730C6B"/>
    <w:rsid w:val="0073506F"/>
    <w:rsid w:val="00736608"/>
    <w:rsid w:val="0074169C"/>
    <w:rsid w:val="00745D6D"/>
    <w:rsid w:val="0074711A"/>
    <w:rsid w:val="0075376B"/>
    <w:rsid w:val="00755F2C"/>
    <w:rsid w:val="007571E1"/>
    <w:rsid w:val="00764DEF"/>
    <w:rsid w:val="00777AF4"/>
    <w:rsid w:val="007816AD"/>
    <w:rsid w:val="00782E6C"/>
    <w:rsid w:val="007912AF"/>
    <w:rsid w:val="0079148E"/>
    <w:rsid w:val="00794A6E"/>
    <w:rsid w:val="00796CE6"/>
    <w:rsid w:val="007A031B"/>
    <w:rsid w:val="007A04D6"/>
    <w:rsid w:val="007A1044"/>
    <w:rsid w:val="007B52D0"/>
    <w:rsid w:val="007B5F97"/>
    <w:rsid w:val="007B64BA"/>
    <w:rsid w:val="007C2EA9"/>
    <w:rsid w:val="007C7734"/>
    <w:rsid w:val="007D27EC"/>
    <w:rsid w:val="007E1D80"/>
    <w:rsid w:val="007E4464"/>
    <w:rsid w:val="007E5F27"/>
    <w:rsid w:val="007F5119"/>
    <w:rsid w:val="007F68CD"/>
    <w:rsid w:val="008174C1"/>
    <w:rsid w:val="00817AD6"/>
    <w:rsid w:val="008433AE"/>
    <w:rsid w:val="008437F7"/>
    <w:rsid w:val="00847E1B"/>
    <w:rsid w:val="00850449"/>
    <w:rsid w:val="00852DDC"/>
    <w:rsid w:val="00853A04"/>
    <w:rsid w:val="00857667"/>
    <w:rsid w:val="00863980"/>
    <w:rsid w:val="008806A0"/>
    <w:rsid w:val="00883E54"/>
    <w:rsid w:val="00892264"/>
    <w:rsid w:val="00897F30"/>
    <w:rsid w:val="008B2FC5"/>
    <w:rsid w:val="008C3DA6"/>
    <w:rsid w:val="008F794E"/>
    <w:rsid w:val="00904DC0"/>
    <w:rsid w:val="00910086"/>
    <w:rsid w:val="00912862"/>
    <w:rsid w:val="00912C8A"/>
    <w:rsid w:val="009140BE"/>
    <w:rsid w:val="009178EE"/>
    <w:rsid w:val="0092580F"/>
    <w:rsid w:val="00927CA7"/>
    <w:rsid w:val="00935BD2"/>
    <w:rsid w:val="00941E4A"/>
    <w:rsid w:val="00944532"/>
    <w:rsid w:val="00961BC6"/>
    <w:rsid w:val="0096696F"/>
    <w:rsid w:val="009741A6"/>
    <w:rsid w:val="009802AD"/>
    <w:rsid w:val="00982475"/>
    <w:rsid w:val="00986168"/>
    <w:rsid w:val="00986BE2"/>
    <w:rsid w:val="009A0C29"/>
    <w:rsid w:val="009A4EB7"/>
    <w:rsid w:val="009B03A3"/>
    <w:rsid w:val="009C61AA"/>
    <w:rsid w:val="009C758F"/>
    <w:rsid w:val="009D1B1C"/>
    <w:rsid w:val="009D243F"/>
    <w:rsid w:val="009D68EF"/>
    <w:rsid w:val="009E3291"/>
    <w:rsid w:val="009F704A"/>
    <w:rsid w:val="00A0418E"/>
    <w:rsid w:val="00A0466A"/>
    <w:rsid w:val="00A40C10"/>
    <w:rsid w:val="00A45360"/>
    <w:rsid w:val="00A46D7B"/>
    <w:rsid w:val="00A51B1C"/>
    <w:rsid w:val="00A52ED7"/>
    <w:rsid w:val="00A655C0"/>
    <w:rsid w:val="00A74B1C"/>
    <w:rsid w:val="00A77DF5"/>
    <w:rsid w:val="00A867D2"/>
    <w:rsid w:val="00A96E34"/>
    <w:rsid w:val="00AB5E74"/>
    <w:rsid w:val="00AC0372"/>
    <w:rsid w:val="00AD2B55"/>
    <w:rsid w:val="00AD6D15"/>
    <w:rsid w:val="00AE4445"/>
    <w:rsid w:val="00AE59AB"/>
    <w:rsid w:val="00AE6CBD"/>
    <w:rsid w:val="00AE7FFE"/>
    <w:rsid w:val="00AF1065"/>
    <w:rsid w:val="00AF3487"/>
    <w:rsid w:val="00AF3723"/>
    <w:rsid w:val="00AF46E6"/>
    <w:rsid w:val="00AF47D8"/>
    <w:rsid w:val="00B0503D"/>
    <w:rsid w:val="00B22C08"/>
    <w:rsid w:val="00B341EA"/>
    <w:rsid w:val="00B4247B"/>
    <w:rsid w:val="00B53A7B"/>
    <w:rsid w:val="00B60256"/>
    <w:rsid w:val="00B63E21"/>
    <w:rsid w:val="00B64241"/>
    <w:rsid w:val="00B65103"/>
    <w:rsid w:val="00B676C9"/>
    <w:rsid w:val="00B8729D"/>
    <w:rsid w:val="00B95897"/>
    <w:rsid w:val="00B95F83"/>
    <w:rsid w:val="00BB01F4"/>
    <w:rsid w:val="00BB0B3E"/>
    <w:rsid w:val="00BC19D0"/>
    <w:rsid w:val="00BC3F55"/>
    <w:rsid w:val="00BC4306"/>
    <w:rsid w:val="00BD08C8"/>
    <w:rsid w:val="00BD3001"/>
    <w:rsid w:val="00BD3FCE"/>
    <w:rsid w:val="00BD6180"/>
    <w:rsid w:val="00BE23E3"/>
    <w:rsid w:val="00BE5F9F"/>
    <w:rsid w:val="00BE7D35"/>
    <w:rsid w:val="00BF34E6"/>
    <w:rsid w:val="00C03EAE"/>
    <w:rsid w:val="00C0720E"/>
    <w:rsid w:val="00C07931"/>
    <w:rsid w:val="00C13E88"/>
    <w:rsid w:val="00C1631D"/>
    <w:rsid w:val="00C233EB"/>
    <w:rsid w:val="00C23842"/>
    <w:rsid w:val="00C2447D"/>
    <w:rsid w:val="00C24747"/>
    <w:rsid w:val="00C24FDB"/>
    <w:rsid w:val="00C260F7"/>
    <w:rsid w:val="00C268EA"/>
    <w:rsid w:val="00C3336C"/>
    <w:rsid w:val="00C35B10"/>
    <w:rsid w:val="00C376B0"/>
    <w:rsid w:val="00C400D3"/>
    <w:rsid w:val="00C42F98"/>
    <w:rsid w:val="00C43965"/>
    <w:rsid w:val="00C46B44"/>
    <w:rsid w:val="00C56217"/>
    <w:rsid w:val="00C653BF"/>
    <w:rsid w:val="00C65A60"/>
    <w:rsid w:val="00C754AB"/>
    <w:rsid w:val="00C804F1"/>
    <w:rsid w:val="00C91B46"/>
    <w:rsid w:val="00C93945"/>
    <w:rsid w:val="00C974C8"/>
    <w:rsid w:val="00CA07DA"/>
    <w:rsid w:val="00CA0D59"/>
    <w:rsid w:val="00CA4CB7"/>
    <w:rsid w:val="00CB5620"/>
    <w:rsid w:val="00CB6C75"/>
    <w:rsid w:val="00CC48CF"/>
    <w:rsid w:val="00CC6CE1"/>
    <w:rsid w:val="00CC762A"/>
    <w:rsid w:val="00CD2B6F"/>
    <w:rsid w:val="00CE5FAC"/>
    <w:rsid w:val="00CF5B6B"/>
    <w:rsid w:val="00CF601F"/>
    <w:rsid w:val="00CF67EA"/>
    <w:rsid w:val="00D00277"/>
    <w:rsid w:val="00D01403"/>
    <w:rsid w:val="00D161BC"/>
    <w:rsid w:val="00D24362"/>
    <w:rsid w:val="00D25F90"/>
    <w:rsid w:val="00D35808"/>
    <w:rsid w:val="00D3585B"/>
    <w:rsid w:val="00D54F13"/>
    <w:rsid w:val="00D5542C"/>
    <w:rsid w:val="00D6697E"/>
    <w:rsid w:val="00D67A83"/>
    <w:rsid w:val="00D728DA"/>
    <w:rsid w:val="00D82CD2"/>
    <w:rsid w:val="00D8380F"/>
    <w:rsid w:val="00D84CDD"/>
    <w:rsid w:val="00DA21C0"/>
    <w:rsid w:val="00DA5DB8"/>
    <w:rsid w:val="00DC10F2"/>
    <w:rsid w:val="00DD3D59"/>
    <w:rsid w:val="00DD4C59"/>
    <w:rsid w:val="00DE1092"/>
    <w:rsid w:val="00DE175F"/>
    <w:rsid w:val="00DE479D"/>
    <w:rsid w:val="00DE5D34"/>
    <w:rsid w:val="00DE6650"/>
    <w:rsid w:val="00DF4BB0"/>
    <w:rsid w:val="00E01CB0"/>
    <w:rsid w:val="00E02B6E"/>
    <w:rsid w:val="00E0314E"/>
    <w:rsid w:val="00E073E6"/>
    <w:rsid w:val="00E07E3F"/>
    <w:rsid w:val="00E14D73"/>
    <w:rsid w:val="00E15C1F"/>
    <w:rsid w:val="00E21BE3"/>
    <w:rsid w:val="00E22581"/>
    <w:rsid w:val="00E2546B"/>
    <w:rsid w:val="00E33F9B"/>
    <w:rsid w:val="00E4019F"/>
    <w:rsid w:val="00E40AE6"/>
    <w:rsid w:val="00E4158F"/>
    <w:rsid w:val="00E456C9"/>
    <w:rsid w:val="00E45960"/>
    <w:rsid w:val="00E45D7B"/>
    <w:rsid w:val="00E50698"/>
    <w:rsid w:val="00E574F4"/>
    <w:rsid w:val="00E64903"/>
    <w:rsid w:val="00E655AF"/>
    <w:rsid w:val="00E7154E"/>
    <w:rsid w:val="00E74EA3"/>
    <w:rsid w:val="00E84BAE"/>
    <w:rsid w:val="00E92F6C"/>
    <w:rsid w:val="00E96898"/>
    <w:rsid w:val="00E97FDB"/>
    <w:rsid w:val="00EA5DB0"/>
    <w:rsid w:val="00EB3495"/>
    <w:rsid w:val="00EC3A50"/>
    <w:rsid w:val="00EC4005"/>
    <w:rsid w:val="00EC5D02"/>
    <w:rsid w:val="00EE0893"/>
    <w:rsid w:val="00EE0BBA"/>
    <w:rsid w:val="00EE36DF"/>
    <w:rsid w:val="00EF0733"/>
    <w:rsid w:val="00EF07E7"/>
    <w:rsid w:val="00EF37BC"/>
    <w:rsid w:val="00EF4B26"/>
    <w:rsid w:val="00EF5B54"/>
    <w:rsid w:val="00F007F3"/>
    <w:rsid w:val="00F00FD1"/>
    <w:rsid w:val="00F01AE7"/>
    <w:rsid w:val="00F04F6A"/>
    <w:rsid w:val="00F10068"/>
    <w:rsid w:val="00F14A8F"/>
    <w:rsid w:val="00F24C2E"/>
    <w:rsid w:val="00F33757"/>
    <w:rsid w:val="00F33C9C"/>
    <w:rsid w:val="00F4450B"/>
    <w:rsid w:val="00F53961"/>
    <w:rsid w:val="00F64B58"/>
    <w:rsid w:val="00F80008"/>
    <w:rsid w:val="00F87012"/>
    <w:rsid w:val="00F96226"/>
    <w:rsid w:val="00F97094"/>
    <w:rsid w:val="00FB3703"/>
    <w:rsid w:val="00FB5666"/>
    <w:rsid w:val="00FC67D7"/>
    <w:rsid w:val="00FE5F77"/>
    <w:rsid w:val="00FF19C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B"/>
  </w:style>
  <w:style w:type="paragraph" w:styleId="1">
    <w:name w:val="heading 1"/>
    <w:basedOn w:val="a"/>
    <w:next w:val="a"/>
    <w:link w:val="10"/>
    <w:qFormat/>
    <w:rsid w:val="007366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60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6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semiHidden/>
    <w:unhideWhenUsed/>
    <w:rsid w:val="0073660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366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6608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366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6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366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36608"/>
    <w:rPr>
      <w:rFonts w:ascii="Calibri" w:eastAsia="Times New Roman" w:hAnsi="Calibri" w:cs="Times New Roman"/>
    </w:rPr>
  </w:style>
  <w:style w:type="paragraph" w:styleId="aa">
    <w:name w:val="List"/>
    <w:basedOn w:val="a"/>
    <w:semiHidden/>
    <w:unhideWhenUsed/>
    <w:rsid w:val="00736608"/>
    <w:pPr>
      <w:suppressAutoHyphens/>
      <w:ind w:left="283" w:hanging="283"/>
    </w:pPr>
    <w:rPr>
      <w:rFonts w:ascii="Calibri" w:eastAsia="DejaVu Sans" w:hAnsi="Calibri" w:cs="font77"/>
      <w:kern w:val="2"/>
      <w:lang w:eastAsia="ar-SA"/>
    </w:rPr>
  </w:style>
  <w:style w:type="paragraph" w:styleId="ab">
    <w:name w:val="Body Text"/>
    <w:basedOn w:val="a"/>
    <w:link w:val="ac"/>
    <w:uiPriority w:val="99"/>
    <w:unhideWhenUsed/>
    <w:rsid w:val="00736608"/>
    <w:pPr>
      <w:suppressAutoHyphens/>
      <w:spacing w:after="120"/>
    </w:pPr>
    <w:rPr>
      <w:rFonts w:ascii="Calibri" w:eastAsia="DejaVu Sans" w:hAnsi="Calibri" w:cs="font77"/>
      <w:kern w:val="2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736608"/>
    <w:rPr>
      <w:rFonts w:ascii="Calibri" w:eastAsia="DejaVu Sans" w:hAnsi="Calibri" w:cs="font77"/>
      <w:kern w:val="2"/>
      <w:lang w:eastAsia="ar-SA"/>
    </w:rPr>
  </w:style>
  <w:style w:type="paragraph" w:styleId="ad">
    <w:name w:val="List Paragraph"/>
    <w:basedOn w:val="a"/>
    <w:uiPriority w:val="34"/>
    <w:qFormat/>
    <w:rsid w:val="007366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semiHidden/>
    <w:rsid w:val="00736608"/>
    <w:pPr>
      <w:suppressAutoHyphens/>
    </w:pPr>
    <w:rPr>
      <w:rFonts w:ascii="Calibri" w:eastAsia="DejaVu Sans" w:hAnsi="Calibri" w:cs="font77"/>
      <w:kern w:val="2"/>
      <w:lang w:eastAsia="ar-SA"/>
    </w:rPr>
  </w:style>
  <w:style w:type="paragraph" w:customStyle="1" w:styleId="210">
    <w:name w:val="Маркированный список 21"/>
    <w:basedOn w:val="a"/>
    <w:semiHidden/>
    <w:rsid w:val="00736608"/>
    <w:pPr>
      <w:suppressAutoHyphens/>
      <w:spacing w:after="0" w:line="100" w:lineRule="atLeast"/>
      <w:ind w:left="566" w:hanging="283"/>
    </w:pPr>
    <w:rPr>
      <w:rFonts w:ascii="Arial" w:eastAsia="Times New Roman" w:hAnsi="Arial" w:cs="Arial"/>
      <w:kern w:val="2"/>
      <w:sz w:val="24"/>
      <w:szCs w:val="28"/>
      <w:lang w:eastAsia="ar-SA"/>
    </w:rPr>
  </w:style>
  <w:style w:type="paragraph" w:customStyle="1" w:styleId="ae">
    <w:name w:val="Содержимое таблицы"/>
    <w:basedOn w:val="a"/>
    <w:semiHidden/>
    <w:rsid w:val="00736608"/>
    <w:rPr>
      <w:rFonts w:ascii="Times New Roman" w:eastAsia="Calibri" w:hAnsi="Times New Roman" w:cs="Times New Roman"/>
      <w:color w:val="000000"/>
      <w:w w:val="128"/>
      <w:sz w:val="28"/>
      <w:lang w:eastAsia="en-US"/>
    </w:rPr>
  </w:style>
  <w:style w:type="paragraph" w:customStyle="1" w:styleId="af">
    <w:name w:val="Заголовок таблицы"/>
    <w:basedOn w:val="ae"/>
    <w:semiHidden/>
    <w:rsid w:val="00736608"/>
    <w:pPr>
      <w:widowControl w:val="0"/>
      <w:suppressLineNumbers/>
      <w:suppressAutoHyphens/>
      <w:spacing w:after="120" w:line="240" w:lineRule="auto"/>
      <w:jc w:val="center"/>
    </w:pPr>
    <w:rPr>
      <w:rFonts w:ascii="Times" w:eastAsia="Nimbus Sans L" w:hAnsi="Times"/>
      <w:b/>
      <w:bCs/>
      <w:i/>
      <w:iCs/>
      <w:color w:val="auto"/>
      <w:w w:val="100"/>
      <w:sz w:val="24"/>
      <w:szCs w:val="24"/>
    </w:rPr>
  </w:style>
  <w:style w:type="table" w:styleId="af0">
    <w:name w:val="Table Grid"/>
    <w:basedOn w:val="a1"/>
    <w:rsid w:val="0073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736608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601F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53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33</cp:revision>
  <dcterms:created xsi:type="dcterms:W3CDTF">2014-08-28T17:35:00Z</dcterms:created>
  <dcterms:modified xsi:type="dcterms:W3CDTF">2019-10-29T12:48:00Z</dcterms:modified>
</cp:coreProperties>
</file>