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50" w:rsidRDefault="005D2050" w:rsidP="005D205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  <w:t>Инструктаж </w:t>
      </w:r>
    </w:p>
    <w:p w:rsidR="005D2050" w:rsidRDefault="005D2050" w:rsidP="005D205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  <w:t xml:space="preserve">для родителей и </w:t>
      </w:r>
      <w:r w:rsidR="00CE0820"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  <w:t>обу</w:t>
      </w:r>
      <w:r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  <w:t>ча</w:t>
      </w:r>
      <w:r w:rsidR="00CE0820"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  <w:t>ю</w:t>
      </w:r>
      <w:r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  <w:t>щихся по правилам поведения и обеспечению безопасности жизнедеятельности во время проведения мероприятия «Последний звонок».</w:t>
      </w:r>
    </w:p>
    <w:p w:rsidR="005D2050" w:rsidRDefault="005D2050" w:rsidP="005D205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Astra Serif" w:hAnsi="PT Astra Serif" w:cs="Calibri"/>
          <w:color w:val="000000"/>
          <w:sz w:val="28"/>
          <w:szCs w:val="28"/>
        </w:rPr>
        <w:t>Уважаемые родители!</w:t>
      </w:r>
    </w:p>
    <w:p w:rsidR="005D2050" w:rsidRDefault="005D2050" w:rsidP="005D205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Astra Serif" w:hAnsi="PT Astra Serif" w:cs="Calibri"/>
          <w:color w:val="000000"/>
          <w:sz w:val="28"/>
          <w:szCs w:val="28"/>
        </w:rPr>
        <w:t>Приближается значимый для вашей семьи праздник – «Последний звонок».</w:t>
      </w:r>
    </w:p>
    <w:p w:rsidR="005D2050" w:rsidRDefault="005D2050" w:rsidP="005D205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Astra Serif" w:hAnsi="PT Astra Serif" w:cs="Calibri"/>
          <w:color w:val="000000"/>
          <w:sz w:val="28"/>
          <w:szCs w:val="28"/>
        </w:rPr>
        <w:t>Позаботьтесь о том, чтобы этот день оставил только приятные и теплые воспоминания!</w:t>
      </w:r>
    </w:p>
    <w:p w:rsidR="005D2050" w:rsidRDefault="005D2050" w:rsidP="005D205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Astra Serif" w:hAnsi="PT Astra Serif" w:cs="Calibri"/>
          <w:color w:val="000000"/>
          <w:sz w:val="28"/>
          <w:szCs w:val="28"/>
        </w:rPr>
        <w:t>Пусть этот праздник  будет семейным, будьте рядом со своим ребенком в этот важный в его жизни день! Настройте его на светлое перспективное будущее.</w:t>
      </w:r>
    </w:p>
    <w:p w:rsidR="005D2050" w:rsidRDefault="005D2050" w:rsidP="005D205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PT Astra Serif" w:hAnsi="PT Astra Serif" w:cs="Calibri"/>
          <w:color w:val="000000"/>
          <w:sz w:val="28"/>
          <w:szCs w:val="28"/>
        </w:rPr>
        <w:t>Соблюдайте режим самоизоляции!</w:t>
      </w:r>
    </w:p>
    <w:p w:rsidR="005D2050" w:rsidRDefault="005D2050" w:rsidP="005D205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PT Astra Serif" w:hAnsi="PT Astra Serif" w:cs="Calibri"/>
          <w:color w:val="000000"/>
          <w:sz w:val="28"/>
          <w:szCs w:val="28"/>
        </w:rPr>
        <w:t>Исключите проведение</w:t>
      </w:r>
      <w:proofErr w:type="gramEnd"/>
      <w:r>
        <w:rPr>
          <w:rStyle w:val="c0"/>
          <w:rFonts w:ascii="PT Astra Serif" w:hAnsi="PT Astra Serif" w:cs="Calibri"/>
          <w:color w:val="000000"/>
          <w:sz w:val="28"/>
          <w:szCs w:val="28"/>
        </w:rPr>
        <w:t xml:space="preserve"> массовых мероприятий или объединение </w:t>
      </w:r>
      <w:r w:rsidR="00CE0820">
        <w:rPr>
          <w:rStyle w:val="c0"/>
          <w:rFonts w:ascii="PT Astra Serif" w:hAnsi="PT Astra Serif" w:cs="Calibri"/>
          <w:color w:val="000000"/>
          <w:sz w:val="28"/>
          <w:szCs w:val="28"/>
        </w:rPr>
        <w:t>выпускников и студентов.</w:t>
      </w:r>
    </w:p>
    <w:p w:rsidR="005D2050" w:rsidRDefault="005D2050" w:rsidP="005D2050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</w:pPr>
      <w:r>
        <w:rPr>
          <w:rStyle w:val="c9"/>
          <w:rFonts w:ascii="PT Astra Serif" w:hAnsi="PT Astra Serif" w:cs="Calibri"/>
          <w:b/>
          <w:bCs/>
          <w:color w:val="000000"/>
          <w:sz w:val="28"/>
          <w:szCs w:val="28"/>
        </w:rPr>
        <w:t>Праздник «Последний звонок» будет проводиться  29 мая </w:t>
      </w:r>
      <w:r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  <w:t xml:space="preserve">в режиме </w:t>
      </w:r>
      <w:proofErr w:type="spellStart"/>
      <w:r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  <w:t>онлайн</w:t>
      </w:r>
      <w:proofErr w:type="spellEnd"/>
      <w:r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  <w:t>.</w:t>
      </w:r>
    </w:p>
    <w:p w:rsidR="005D2050" w:rsidRDefault="005D2050" w:rsidP="005D2050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PT Astra Serif" w:hAnsi="PT Astra Serif" w:cs="Calibri"/>
          <w:b/>
          <w:bCs/>
          <w:color w:val="000000"/>
          <w:sz w:val="28"/>
          <w:szCs w:val="28"/>
        </w:rPr>
      </w:pPr>
    </w:p>
    <w:p w:rsidR="005D2050" w:rsidRDefault="00C66EE8" w:rsidP="005D2050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Напоминаем об ответственности, предусмотренной</w:t>
      </w:r>
      <w:r w:rsidR="005D2050" w:rsidRPr="005D2050">
        <w:rPr>
          <w:b/>
          <w:color w:val="000000"/>
          <w:sz w:val="28"/>
          <w:szCs w:val="28"/>
        </w:rPr>
        <w:t xml:space="preserve"> за распитие спиртных напитков в общественных местах</w:t>
      </w:r>
    </w:p>
    <w:p w:rsidR="00CE0820" w:rsidRPr="005D2050" w:rsidRDefault="00CE0820" w:rsidP="005D2050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b/>
          <w:color w:val="000000"/>
          <w:sz w:val="28"/>
          <w:szCs w:val="28"/>
        </w:rPr>
      </w:pPr>
    </w:p>
    <w:p w:rsidR="005D2050" w:rsidRPr="00CE0820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CE0820">
        <w:rPr>
          <w:bCs/>
          <w:i/>
          <w:sz w:val="28"/>
          <w:szCs w:val="28"/>
        </w:rPr>
        <w:t>С 3 февраля 2014 года на территории России начали действовать поправки в Кодекс об административных правонарушениях, внесенные Федеральным законом № 365-ФЗ от 21.12.2013 года.</w:t>
      </w:r>
    </w:p>
    <w:p w:rsidR="005D2050" w:rsidRPr="0063113D" w:rsidRDefault="005D2050" w:rsidP="0063113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>Данным нормативным документом ужесточена ответственность за правонарушения, связанные с распитием алкоголя, вовлечением несовершеннолетних в употребление алкогольной продукции.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>Так, изменения внесены </w:t>
      </w:r>
      <w:r w:rsidRPr="0063113D">
        <w:rPr>
          <w:bCs/>
          <w:i/>
          <w:sz w:val="28"/>
          <w:szCs w:val="28"/>
        </w:rPr>
        <w:t xml:space="preserve">в статью 20.20 </w:t>
      </w:r>
      <w:proofErr w:type="spellStart"/>
      <w:r w:rsidRPr="0063113D">
        <w:rPr>
          <w:bCs/>
          <w:i/>
          <w:sz w:val="28"/>
          <w:szCs w:val="28"/>
        </w:rPr>
        <w:t>КоАП</w:t>
      </w:r>
      <w:proofErr w:type="spellEnd"/>
      <w:r w:rsidRPr="0063113D">
        <w:rPr>
          <w:bCs/>
          <w:i/>
          <w:sz w:val="28"/>
          <w:szCs w:val="28"/>
        </w:rPr>
        <w:t xml:space="preserve"> РФ</w:t>
      </w:r>
      <w:r w:rsidRPr="0063113D">
        <w:rPr>
          <w:sz w:val="28"/>
          <w:szCs w:val="28"/>
        </w:rPr>
        <w:t xml:space="preserve">  (Потребление алкогольной продукции). Обновленная статья запрещает употреблять алкогольную и спиртосодержащую продукцию, в том числе и пиво во всех общественных местах, предусмотренных Федеральным законом № 171-ФЗ от 22.11.1995 года, в том числе во дворах, подъездах, лестничных площадках, лифтах, детских, образовательных, спортивных, медицинских объектах и прилегающих к ним территориях, парках, лесных массивах. А также во всех видах общественного транспорта, остановках, рынках вокзалах, аэропортах, в иных местах массового скопления людей, за исключением потребления алкогольной продукции и пива, приобретенных в организациях, у </w:t>
      </w:r>
      <w:r w:rsidRPr="0063113D">
        <w:rPr>
          <w:sz w:val="28"/>
          <w:szCs w:val="28"/>
        </w:rPr>
        <w:lastRenderedPageBreak/>
        <w:t>индивидуальных предпринимателей, при оказании ими услуг общественного питания в местах оказания таких услуг.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b/>
          <w:sz w:val="28"/>
          <w:szCs w:val="28"/>
        </w:rPr>
        <w:t>За потребление (распитие) алкогольной продукции</w:t>
      </w:r>
      <w:r w:rsidRPr="0063113D">
        <w:rPr>
          <w:sz w:val="28"/>
          <w:szCs w:val="28"/>
        </w:rPr>
        <w:t xml:space="preserve"> в местах, запрещенных федеральным законом, санкцией статьи предусмотрена административная ответственность в виде </w:t>
      </w:r>
      <w:r w:rsidRPr="0063113D">
        <w:rPr>
          <w:b/>
          <w:sz w:val="28"/>
          <w:szCs w:val="28"/>
        </w:rPr>
        <w:t>штрафа в размере от 500 до 1,5 тыс. рублей.</w:t>
      </w:r>
      <w:r w:rsidRPr="0063113D">
        <w:rPr>
          <w:sz w:val="28"/>
          <w:szCs w:val="28"/>
        </w:rPr>
        <w:t xml:space="preserve"> К ответственности может быть привлечен любой гражданин, достигший 16-летнего возраста.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 xml:space="preserve">Возросли штрафы </w:t>
      </w:r>
      <w:r w:rsidRPr="0063113D">
        <w:rPr>
          <w:b/>
          <w:sz w:val="28"/>
          <w:szCs w:val="28"/>
        </w:rPr>
        <w:t>за появление в общественных местах в состоянии опьянения</w:t>
      </w:r>
      <w:r w:rsidRPr="0063113D">
        <w:rPr>
          <w:sz w:val="28"/>
          <w:szCs w:val="28"/>
        </w:rPr>
        <w:t xml:space="preserve">, оскорбляющем человеческое достоинство и общественную нравственность </w:t>
      </w:r>
      <w:r w:rsidRPr="0063113D">
        <w:rPr>
          <w:i/>
          <w:sz w:val="28"/>
          <w:szCs w:val="28"/>
        </w:rPr>
        <w:t>(</w:t>
      </w:r>
      <w:r w:rsidRPr="0063113D">
        <w:rPr>
          <w:bCs/>
          <w:i/>
          <w:sz w:val="28"/>
          <w:szCs w:val="28"/>
        </w:rPr>
        <w:t xml:space="preserve">статья 20.21 </w:t>
      </w:r>
      <w:proofErr w:type="spellStart"/>
      <w:r w:rsidRPr="0063113D">
        <w:rPr>
          <w:bCs/>
          <w:i/>
          <w:sz w:val="28"/>
          <w:szCs w:val="28"/>
        </w:rPr>
        <w:t>КоАП</w:t>
      </w:r>
      <w:proofErr w:type="spellEnd"/>
      <w:r w:rsidRPr="0063113D">
        <w:rPr>
          <w:bCs/>
          <w:i/>
          <w:sz w:val="28"/>
          <w:szCs w:val="28"/>
        </w:rPr>
        <w:t xml:space="preserve"> РФ)</w:t>
      </w:r>
      <w:r w:rsidRPr="0063113D">
        <w:rPr>
          <w:i/>
          <w:sz w:val="28"/>
          <w:szCs w:val="28"/>
        </w:rPr>
        <w:t>.</w:t>
      </w:r>
      <w:r w:rsidRPr="0063113D">
        <w:rPr>
          <w:sz w:val="28"/>
          <w:szCs w:val="28"/>
        </w:rPr>
        <w:t xml:space="preserve"> За указанное нарушение гражданин заплатит </w:t>
      </w:r>
      <w:r w:rsidRPr="0063113D">
        <w:rPr>
          <w:b/>
          <w:sz w:val="28"/>
          <w:szCs w:val="28"/>
        </w:rPr>
        <w:t>штраф от 500 до 1,5 тысяч рублей</w:t>
      </w:r>
      <w:r w:rsidRPr="0063113D">
        <w:rPr>
          <w:sz w:val="28"/>
          <w:szCs w:val="28"/>
        </w:rPr>
        <w:t xml:space="preserve">, либо ему грозит </w:t>
      </w:r>
      <w:r w:rsidRPr="0063113D">
        <w:rPr>
          <w:b/>
          <w:sz w:val="28"/>
          <w:szCs w:val="28"/>
        </w:rPr>
        <w:t>административный арест на срок до 15 суток.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>Ужесточена ответственность по </w:t>
      </w:r>
      <w:r w:rsidRPr="0063113D">
        <w:rPr>
          <w:bCs/>
          <w:i/>
          <w:sz w:val="28"/>
          <w:szCs w:val="28"/>
        </w:rPr>
        <w:t xml:space="preserve">статье 20.22 </w:t>
      </w:r>
      <w:proofErr w:type="spellStart"/>
      <w:r w:rsidRPr="0063113D">
        <w:rPr>
          <w:bCs/>
          <w:i/>
          <w:sz w:val="28"/>
          <w:szCs w:val="28"/>
        </w:rPr>
        <w:t>КоАП</w:t>
      </w:r>
      <w:proofErr w:type="spellEnd"/>
      <w:r w:rsidRPr="0063113D">
        <w:rPr>
          <w:b/>
          <w:bCs/>
          <w:sz w:val="28"/>
          <w:szCs w:val="28"/>
        </w:rPr>
        <w:t xml:space="preserve"> РФ</w:t>
      </w:r>
      <w:r w:rsidRPr="0063113D">
        <w:rPr>
          <w:sz w:val="28"/>
          <w:szCs w:val="28"/>
        </w:rPr>
        <w:t> </w:t>
      </w:r>
      <w:r w:rsidRPr="0063113D">
        <w:rPr>
          <w:b/>
          <w:sz w:val="28"/>
          <w:szCs w:val="28"/>
        </w:rPr>
        <w:t>за нахождение в</w:t>
      </w:r>
      <w:r w:rsidRPr="0063113D">
        <w:rPr>
          <w:sz w:val="28"/>
          <w:szCs w:val="28"/>
        </w:rPr>
        <w:t xml:space="preserve"> </w:t>
      </w:r>
      <w:r w:rsidRPr="0063113D">
        <w:rPr>
          <w:b/>
          <w:sz w:val="28"/>
          <w:szCs w:val="28"/>
        </w:rPr>
        <w:t>состоянии опьянения несовершеннолетних в возрасте до 16 лет</w:t>
      </w:r>
      <w:r w:rsidRPr="0063113D">
        <w:rPr>
          <w:sz w:val="28"/>
          <w:szCs w:val="28"/>
        </w:rPr>
        <w:t xml:space="preserve">, распитие ими алкогольной и спиртосодержащей продукции либо наркотических средств или психотропных веществ. </w:t>
      </w:r>
      <w:r w:rsidRPr="0063113D">
        <w:rPr>
          <w:b/>
          <w:sz w:val="28"/>
          <w:szCs w:val="28"/>
        </w:rPr>
        <w:t>Родители</w:t>
      </w:r>
      <w:r w:rsidRPr="0063113D">
        <w:rPr>
          <w:sz w:val="28"/>
          <w:szCs w:val="28"/>
        </w:rPr>
        <w:t xml:space="preserve"> или иные законные представители нетрезвых </w:t>
      </w:r>
      <w:r w:rsidRPr="0063113D">
        <w:rPr>
          <w:b/>
          <w:sz w:val="28"/>
          <w:szCs w:val="28"/>
        </w:rPr>
        <w:t>подростков заплатят штраф от 1,5 тысяч до 2 тысяч рублей.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 xml:space="preserve">Кроме того, </w:t>
      </w:r>
      <w:r w:rsidRPr="0063113D">
        <w:rPr>
          <w:b/>
          <w:sz w:val="28"/>
          <w:szCs w:val="28"/>
        </w:rPr>
        <w:t>вовлечение несовершеннолетнего в употребление алкогольной</w:t>
      </w:r>
      <w:r w:rsidRPr="0063113D">
        <w:rPr>
          <w:sz w:val="28"/>
          <w:szCs w:val="28"/>
        </w:rPr>
        <w:t xml:space="preserve"> и спиртосодержащей продукции </w:t>
      </w:r>
      <w:r w:rsidRPr="0063113D">
        <w:rPr>
          <w:i/>
          <w:sz w:val="28"/>
          <w:szCs w:val="28"/>
        </w:rPr>
        <w:t>(</w:t>
      </w:r>
      <w:r w:rsidRPr="0063113D">
        <w:rPr>
          <w:bCs/>
          <w:i/>
          <w:sz w:val="28"/>
          <w:szCs w:val="28"/>
        </w:rPr>
        <w:t xml:space="preserve">статья 6.10 </w:t>
      </w:r>
      <w:proofErr w:type="spellStart"/>
      <w:r w:rsidRPr="0063113D">
        <w:rPr>
          <w:bCs/>
          <w:i/>
          <w:sz w:val="28"/>
          <w:szCs w:val="28"/>
        </w:rPr>
        <w:t>КоАП</w:t>
      </w:r>
      <w:proofErr w:type="spellEnd"/>
      <w:r w:rsidRPr="0063113D">
        <w:rPr>
          <w:bCs/>
          <w:i/>
          <w:sz w:val="28"/>
          <w:szCs w:val="28"/>
        </w:rPr>
        <w:t xml:space="preserve"> РФ</w:t>
      </w:r>
      <w:r w:rsidRPr="0063113D">
        <w:rPr>
          <w:sz w:val="28"/>
          <w:szCs w:val="28"/>
        </w:rPr>
        <w:t xml:space="preserve">) влечет наложение административного </w:t>
      </w:r>
      <w:r w:rsidRPr="0063113D">
        <w:rPr>
          <w:b/>
          <w:sz w:val="28"/>
          <w:szCs w:val="28"/>
        </w:rPr>
        <w:t>штрафа в размере от 1,5 тысяч до 3 тысяч рублей.</w:t>
      </w:r>
      <w:r w:rsidRPr="0063113D">
        <w:rPr>
          <w:sz w:val="28"/>
          <w:szCs w:val="28"/>
        </w:rPr>
        <w:t xml:space="preserve"> Те же действия, </w:t>
      </w:r>
      <w:r w:rsidRPr="0063113D">
        <w:rPr>
          <w:b/>
          <w:sz w:val="28"/>
          <w:szCs w:val="28"/>
        </w:rPr>
        <w:t>совершенные родителями или иными законными представителями несовершеннолетних,</w:t>
      </w:r>
      <w:r w:rsidRPr="0063113D">
        <w:rPr>
          <w:sz w:val="28"/>
          <w:szCs w:val="28"/>
        </w:rPr>
        <w:t xml:space="preserve"> а также лицами, на которых возложены обязанности по обучению и воспитанию несовершеннолетних, влекут наложение административного </w:t>
      </w:r>
      <w:r w:rsidRPr="0063113D">
        <w:rPr>
          <w:b/>
          <w:sz w:val="28"/>
          <w:szCs w:val="28"/>
        </w:rPr>
        <w:t>штрафа в размере от четырех до пяти тысяч рублей.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 xml:space="preserve">Необходимо помнить, что распитие алкогольной и спиртосодержащей продукции, а также появление в общественном месте в состоянии алкогольного опьянения, оскорбляющем человеческое достоинство и общественную нравственность,  противоречит принятым в обществе </w:t>
      </w:r>
      <w:r w:rsidRPr="0063113D">
        <w:rPr>
          <w:sz w:val="28"/>
          <w:szCs w:val="28"/>
        </w:rPr>
        <w:lastRenderedPageBreak/>
        <w:t>правилам поведения, мешает окружающим, создает условия для совершения преступлений.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>В отдельных случаях родители (или лица их заменяющие) пытаются переложить ответственность по упущениям в собственном воспитании своих детей на тех, кто продал пиво несовершеннолетнему.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b/>
          <w:sz w:val="28"/>
          <w:szCs w:val="28"/>
        </w:rPr>
        <w:t>Ответственность за нарушение правил продажи алкогольной</w:t>
      </w:r>
      <w:r w:rsidRPr="0063113D">
        <w:rPr>
          <w:sz w:val="28"/>
          <w:szCs w:val="28"/>
        </w:rPr>
        <w:t xml:space="preserve"> и спиртосодержащей продукции предусмотрена</w:t>
      </w:r>
      <w:r w:rsidR="00BE3320" w:rsidRPr="0063113D">
        <w:rPr>
          <w:sz w:val="28"/>
          <w:szCs w:val="28"/>
        </w:rPr>
        <w:t xml:space="preserve"> </w:t>
      </w:r>
      <w:r w:rsidRPr="0063113D">
        <w:rPr>
          <w:sz w:val="28"/>
          <w:szCs w:val="28"/>
        </w:rPr>
        <w:t> </w:t>
      </w:r>
      <w:r w:rsidRPr="0063113D">
        <w:rPr>
          <w:bCs/>
          <w:i/>
          <w:sz w:val="28"/>
          <w:szCs w:val="28"/>
        </w:rPr>
        <w:t>ст. 14.16 Кодекса Российской Федерации</w:t>
      </w:r>
      <w:r w:rsidR="00BE3320" w:rsidRPr="0063113D">
        <w:rPr>
          <w:b/>
          <w:bCs/>
          <w:sz w:val="28"/>
          <w:szCs w:val="28"/>
        </w:rPr>
        <w:t xml:space="preserve"> </w:t>
      </w:r>
      <w:r w:rsidRPr="0063113D">
        <w:rPr>
          <w:sz w:val="28"/>
          <w:szCs w:val="28"/>
        </w:rPr>
        <w:t>об административных правонарушениях и</w:t>
      </w:r>
      <w:r w:rsidR="00BE3320" w:rsidRPr="0063113D">
        <w:rPr>
          <w:sz w:val="28"/>
          <w:szCs w:val="28"/>
        </w:rPr>
        <w:t xml:space="preserve"> </w:t>
      </w:r>
      <w:r w:rsidRPr="0063113D">
        <w:rPr>
          <w:sz w:val="28"/>
          <w:szCs w:val="28"/>
        </w:rPr>
        <w:t> наступает при установлении факта продажи несовершеннолетнему вышеуказанной продукции.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>Вместе с тем, для приобретения спиртосодержащей и алкогольной продукции несовершеннолетние просят взрослых купить им запрещённый напиток. Поэтому родители должны знать, что проблема предупреждения административных правонарушений несовершеннолетних включает в</w:t>
      </w:r>
      <w:r w:rsidR="00BE3320" w:rsidRPr="0063113D">
        <w:rPr>
          <w:sz w:val="28"/>
          <w:szCs w:val="28"/>
        </w:rPr>
        <w:t xml:space="preserve"> </w:t>
      </w:r>
      <w:r w:rsidRPr="0063113D">
        <w:rPr>
          <w:sz w:val="28"/>
          <w:szCs w:val="28"/>
        </w:rPr>
        <w:t> себя и</w:t>
      </w:r>
      <w:r w:rsidR="00BE3320" w:rsidRPr="0063113D">
        <w:rPr>
          <w:sz w:val="28"/>
          <w:szCs w:val="28"/>
        </w:rPr>
        <w:t xml:space="preserve"> </w:t>
      </w:r>
      <w:r w:rsidRPr="0063113D">
        <w:rPr>
          <w:sz w:val="28"/>
          <w:szCs w:val="28"/>
        </w:rPr>
        <w:t> вопрос об административной ответственности родителей или лиц их заменяющих, в связи с неправильным их отношением к детям, злостного невыполнения обязанностей по воспитанию детей, а также в связи с правонарушениями несовершеннолетних.</w:t>
      </w:r>
    </w:p>
    <w:p w:rsidR="005D2050" w:rsidRPr="0063113D" w:rsidRDefault="005D2050" w:rsidP="00CE08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63113D">
        <w:rPr>
          <w:sz w:val="28"/>
          <w:szCs w:val="28"/>
        </w:rPr>
        <w:t>Административная ответственность родителей, или лиц, их заменяющих в этих случаях наступает за чужую вину, проступки детей, и за свою собственную, так как безответственное отношение родителей к воспитанию детей является причиной противоправного поведения несовершеннолетних.</w:t>
      </w:r>
      <w:proofErr w:type="gramEnd"/>
    </w:p>
    <w:p w:rsidR="00774A4E" w:rsidRPr="0063113D" w:rsidRDefault="00472711" w:rsidP="006311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113D">
        <w:rPr>
          <w:sz w:val="28"/>
          <w:szCs w:val="28"/>
        </w:rPr>
        <w:t xml:space="preserve">Напомним, что в УК РФ имеется статья </w:t>
      </w:r>
      <w:r w:rsidRPr="0063113D">
        <w:rPr>
          <w:i/>
          <w:sz w:val="28"/>
          <w:szCs w:val="28"/>
        </w:rPr>
        <w:t>212 «Массовые беспорядки» (п.2 ст. 212 УК РФ).</w:t>
      </w:r>
      <w:r w:rsidRPr="0063113D">
        <w:rPr>
          <w:sz w:val="28"/>
          <w:szCs w:val="28"/>
        </w:rPr>
        <w:t xml:space="preserve"> В той же статье имеется часть 3, которая определяет наказание за призывы к массовым беспорядкам. В качестве таковых вполне может рассматриваться «</w:t>
      </w:r>
      <w:proofErr w:type="spellStart"/>
      <w:r w:rsidRPr="0063113D">
        <w:rPr>
          <w:sz w:val="28"/>
          <w:szCs w:val="28"/>
        </w:rPr>
        <w:t>флэш-моб</w:t>
      </w:r>
      <w:proofErr w:type="spellEnd"/>
      <w:r w:rsidRPr="0063113D">
        <w:rPr>
          <w:sz w:val="28"/>
          <w:szCs w:val="28"/>
        </w:rPr>
        <w:t xml:space="preserve">», если ваш ребенок принимал в нем активное участие, а само мероприятие закончилось отнюдь </w:t>
      </w:r>
      <w:proofErr w:type="gramStart"/>
      <w:r w:rsidRPr="0063113D">
        <w:rPr>
          <w:sz w:val="28"/>
          <w:szCs w:val="28"/>
        </w:rPr>
        <w:t>не мирно</w:t>
      </w:r>
      <w:proofErr w:type="gramEnd"/>
      <w:r w:rsidRPr="0063113D">
        <w:rPr>
          <w:sz w:val="28"/>
          <w:szCs w:val="28"/>
        </w:rPr>
        <w:t xml:space="preserve"> для окружающих. Данное правонарушение наказывается «ограничением свободы </w:t>
      </w:r>
      <w:r w:rsidRPr="0063113D">
        <w:rPr>
          <w:sz w:val="28"/>
          <w:szCs w:val="28"/>
        </w:rPr>
        <w:lastRenderedPageBreak/>
        <w:t>на срок до двух лет, либо принудительными работами на срок до двух лет, либо лишением свободы на тот же срок».</w:t>
      </w:r>
    </w:p>
    <w:p w:rsidR="0063113D" w:rsidRPr="0063113D" w:rsidRDefault="0063113D" w:rsidP="0063113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 xml:space="preserve">Напоминаем, что за нарушение режима самоизоляции согласно </w:t>
      </w:r>
      <w:proofErr w:type="gramStart"/>
      <w:r w:rsidRPr="0063113D">
        <w:rPr>
          <w:sz w:val="28"/>
          <w:szCs w:val="28"/>
        </w:rPr>
        <w:t>ч</w:t>
      </w:r>
      <w:proofErr w:type="gramEnd"/>
      <w:r w:rsidRPr="0063113D">
        <w:rPr>
          <w:sz w:val="28"/>
          <w:szCs w:val="28"/>
        </w:rPr>
        <w:t xml:space="preserve">. 1 ст. 20.6.1 </w:t>
      </w:r>
      <w:proofErr w:type="spellStart"/>
      <w:r w:rsidRPr="0063113D">
        <w:rPr>
          <w:sz w:val="28"/>
          <w:szCs w:val="28"/>
        </w:rPr>
        <w:t>КоАП</w:t>
      </w:r>
      <w:proofErr w:type="spellEnd"/>
      <w:r w:rsidRPr="0063113D">
        <w:rPr>
          <w:sz w:val="28"/>
          <w:szCs w:val="28"/>
        </w:rPr>
        <w:t xml:space="preserve"> РФ «Невыполнения правил поведения при введении режима повышенной готовности на территории, на которой существует угроза возникновения ЧС, или в зоне ЧС»  предусмотрено предупреждение или наложение административного штрафа от 1000 до 30000 тысяч рублей. </w:t>
      </w:r>
    </w:p>
    <w:p w:rsidR="00774A4E" w:rsidRPr="0063113D" w:rsidRDefault="00774A4E" w:rsidP="0063113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72711" w:rsidRPr="0063113D" w:rsidRDefault="00472711" w:rsidP="0063113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113D">
        <w:rPr>
          <w:sz w:val="28"/>
          <w:szCs w:val="28"/>
        </w:rPr>
        <w:t xml:space="preserve">Напоминаем родителям о необходимости </w:t>
      </w:r>
      <w:proofErr w:type="gramStart"/>
      <w:r w:rsidRPr="0063113D">
        <w:rPr>
          <w:sz w:val="28"/>
          <w:szCs w:val="28"/>
        </w:rPr>
        <w:t>контроля за</w:t>
      </w:r>
      <w:proofErr w:type="gramEnd"/>
      <w:r w:rsidRPr="0063113D">
        <w:rPr>
          <w:sz w:val="28"/>
          <w:szCs w:val="28"/>
        </w:rPr>
        <w:t xml:space="preserve"> действиями своих детей, особенно в местах массового скопления граждан.</w:t>
      </w:r>
    </w:p>
    <w:p w:rsidR="00472711" w:rsidRPr="0063113D" w:rsidRDefault="00472711" w:rsidP="0063113D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D2050" w:rsidRPr="0063113D" w:rsidRDefault="005D2050" w:rsidP="0063113D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D2050" w:rsidRPr="0063113D" w:rsidRDefault="005D2050" w:rsidP="00C66EE8">
      <w:pPr>
        <w:rPr>
          <w:sz w:val="28"/>
          <w:szCs w:val="28"/>
        </w:rPr>
      </w:pPr>
    </w:p>
    <w:p w:rsidR="005D2050" w:rsidRPr="0063113D" w:rsidRDefault="005D2050" w:rsidP="00C66EE8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2050" w:rsidRPr="0063113D" w:rsidRDefault="005D2050" w:rsidP="00C66EE8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2050" w:rsidRPr="0063113D" w:rsidRDefault="005D2050" w:rsidP="00C66EE8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2050" w:rsidRDefault="005D2050" w:rsidP="00C66EE8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</w:p>
    <w:p w:rsidR="005D2050" w:rsidRDefault="005D2050" w:rsidP="005D2050">
      <w:pPr>
        <w:pStyle w:val="a4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565656"/>
        </w:rPr>
      </w:pPr>
    </w:p>
    <w:sectPr w:rsidR="005D2050" w:rsidSect="00E8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843F0"/>
    <w:multiLevelType w:val="multilevel"/>
    <w:tmpl w:val="314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050"/>
    <w:rsid w:val="00324732"/>
    <w:rsid w:val="00472711"/>
    <w:rsid w:val="005153C4"/>
    <w:rsid w:val="005D2050"/>
    <w:rsid w:val="0063113D"/>
    <w:rsid w:val="00724A7A"/>
    <w:rsid w:val="00774A4E"/>
    <w:rsid w:val="00BE3320"/>
    <w:rsid w:val="00C66EE8"/>
    <w:rsid w:val="00CE0820"/>
    <w:rsid w:val="00E80650"/>
    <w:rsid w:val="00F41762"/>
    <w:rsid w:val="00F82B17"/>
    <w:rsid w:val="00F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050"/>
    <w:rPr>
      <w:b/>
      <w:bCs/>
    </w:rPr>
  </w:style>
  <w:style w:type="paragraph" w:styleId="a4">
    <w:name w:val="Normal (Web)"/>
    <w:basedOn w:val="a"/>
    <w:uiPriority w:val="99"/>
    <w:unhideWhenUsed/>
    <w:rsid w:val="005D20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20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2050"/>
  </w:style>
  <w:style w:type="paragraph" w:customStyle="1" w:styleId="c6">
    <w:name w:val="c6"/>
    <w:basedOn w:val="a"/>
    <w:rsid w:val="005D20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2050"/>
  </w:style>
  <w:style w:type="paragraph" w:customStyle="1" w:styleId="c2">
    <w:name w:val="c2"/>
    <w:basedOn w:val="a"/>
    <w:rsid w:val="005D20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20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2020-05-28T07:59:00Z</dcterms:created>
  <dcterms:modified xsi:type="dcterms:W3CDTF">2020-05-28T09:06:00Z</dcterms:modified>
</cp:coreProperties>
</file>