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80E17" w14:textId="77777777" w:rsidR="00B54B37" w:rsidRPr="00F5041C" w:rsidRDefault="00B54B37" w:rsidP="00B54B37">
      <w:pPr>
        <w:spacing w:after="0" w:line="240" w:lineRule="auto"/>
        <w:ind w:right="-284" w:firstLine="142"/>
        <w:jc w:val="center"/>
        <w:rPr>
          <w:rFonts w:ascii="Times New Roman" w:hAnsi="Times New Roman"/>
          <w:sz w:val="20"/>
          <w:szCs w:val="20"/>
        </w:rPr>
      </w:pPr>
      <w:r>
        <w:rPr>
          <w:rFonts w:ascii="Times New Roman" w:hAnsi="Times New Roman"/>
          <w:sz w:val="20"/>
          <w:szCs w:val="20"/>
        </w:rPr>
        <w:t xml:space="preserve">КОМИТЕТ ОБРАЗОВАНИЯ, </w:t>
      </w:r>
      <w:r w:rsidRPr="00F5041C">
        <w:rPr>
          <w:rFonts w:ascii="Times New Roman" w:hAnsi="Times New Roman"/>
          <w:sz w:val="20"/>
          <w:szCs w:val="20"/>
        </w:rPr>
        <w:t xml:space="preserve">НАУКИ </w:t>
      </w:r>
      <w:r>
        <w:rPr>
          <w:rFonts w:ascii="Times New Roman" w:hAnsi="Times New Roman"/>
          <w:sz w:val="20"/>
          <w:szCs w:val="20"/>
        </w:rPr>
        <w:t xml:space="preserve">И МОЛОДЕЖНОЙ ПОЛИТИКИ </w:t>
      </w:r>
      <w:r w:rsidRPr="00F5041C">
        <w:rPr>
          <w:rFonts w:ascii="Times New Roman" w:hAnsi="Times New Roman"/>
          <w:sz w:val="20"/>
          <w:szCs w:val="20"/>
        </w:rPr>
        <w:t>ВОЛГОГРАДСКОЙ ОБЛАСТИ</w:t>
      </w:r>
    </w:p>
    <w:p w14:paraId="16F15D41" w14:textId="77777777" w:rsidR="00B54B37" w:rsidRPr="00F5041C" w:rsidRDefault="00B54B37" w:rsidP="00B54B37">
      <w:pPr>
        <w:spacing w:after="0" w:line="240" w:lineRule="auto"/>
        <w:ind w:firstLine="567"/>
        <w:jc w:val="center"/>
        <w:rPr>
          <w:rFonts w:ascii="Times New Roman" w:hAnsi="Times New Roman"/>
          <w:b/>
          <w:sz w:val="20"/>
          <w:szCs w:val="20"/>
        </w:rPr>
      </w:pPr>
      <w:r>
        <w:rPr>
          <w:rFonts w:ascii="Times New Roman" w:hAnsi="Times New Roman"/>
          <w:b/>
          <w:sz w:val="20"/>
          <w:szCs w:val="20"/>
        </w:rPr>
        <w:t>г</w:t>
      </w:r>
      <w:r w:rsidRPr="00F5041C">
        <w:rPr>
          <w:rFonts w:ascii="Times New Roman" w:hAnsi="Times New Roman"/>
          <w:b/>
          <w:sz w:val="20"/>
          <w:szCs w:val="20"/>
        </w:rPr>
        <w:t xml:space="preserve">осударственное бюджетное </w:t>
      </w:r>
      <w:r>
        <w:rPr>
          <w:rFonts w:ascii="Times New Roman" w:hAnsi="Times New Roman"/>
          <w:b/>
          <w:sz w:val="20"/>
          <w:szCs w:val="20"/>
        </w:rPr>
        <w:t xml:space="preserve">профессиональное </w:t>
      </w:r>
      <w:r w:rsidRPr="00F5041C">
        <w:rPr>
          <w:rFonts w:ascii="Times New Roman" w:hAnsi="Times New Roman"/>
          <w:b/>
          <w:sz w:val="20"/>
          <w:szCs w:val="20"/>
        </w:rPr>
        <w:t xml:space="preserve">образовательное учреждение </w:t>
      </w:r>
    </w:p>
    <w:p w14:paraId="4493325F" w14:textId="77777777" w:rsidR="00B54B37" w:rsidRPr="00F5041C" w:rsidRDefault="00B54B37" w:rsidP="00B54B37">
      <w:pPr>
        <w:spacing w:after="0" w:line="240" w:lineRule="auto"/>
        <w:ind w:firstLine="567"/>
        <w:jc w:val="center"/>
        <w:rPr>
          <w:rFonts w:ascii="Times New Roman" w:hAnsi="Times New Roman"/>
          <w:b/>
          <w:sz w:val="20"/>
          <w:szCs w:val="20"/>
        </w:rPr>
      </w:pPr>
      <w:r w:rsidRPr="00F5041C">
        <w:rPr>
          <w:rFonts w:ascii="Times New Roman" w:hAnsi="Times New Roman"/>
          <w:b/>
          <w:sz w:val="20"/>
          <w:szCs w:val="20"/>
        </w:rPr>
        <w:t>«Дубовский педагогический колледж»</w:t>
      </w:r>
    </w:p>
    <w:p w14:paraId="4CCBA490" w14:textId="77777777" w:rsidR="00F12C76" w:rsidRDefault="00F12C76" w:rsidP="006C0B77">
      <w:pPr>
        <w:spacing w:after="0"/>
        <w:ind w:firstLine="709"/>
        <w:jc w:val="both"/>
      </w:pPr>
    </w:p>
    <w:p w14:paraId="75443FC9" w14:textId="77777777" w:rsidR="00B54B37" w:rsidRDefault="00B54B37" w:rsidP="006C0B77">
      <w:pPr>
        <w:spacing w:after="0"/>
        <w:ind w:firstLine="709"/>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6"/>
      </w:tblGrid>
      <w:tr w:rsidR="00B54B37" w:rsidRPr="00B54B37" w14:paraId="083E621B" w14:textId="77777777" w:rsidTr="00B54B37">
        <w:tc>
          <w:tcPr>
            <w:tcW w:w="4248" w:type="dxa"/>
          </w:tcPr>
          <w:p w14:paraId="75894BE2" w14:textId="77777777" w:rsidR="00B54B37" w:rsidRPr="00B54B37" w:rsidRDefault="00B54B37" w:rsidP="006C0B77">
            <w:pPr>
              <w:spacing w:after="0"/>
              <w:jc w:val="both"/>
              <w:rPr>
                <w:rFonts w:ascii="Times New Roman" w:hAnsi="Times New Roman"/>
                <w:sz w:val="28"/>
                <w:szCs w:val="28"/>
              </w:rPr>
            </w:pPr>
          </w:p>
        </w:tc>
        <w:tc>
          <w:tcPr>
            <w:tcW w:w="5096" w:type="dxa"/>
          </w:tcPr>
          <w:p w14:paraId="6F7AC302" w14:textId="63D22843" w:rsidR="00E9227E" w:rsidRDefault="00E9227E" w:rsidP="00E9227E">
            <w:pPr>
              <w:spacing w:after="0"/>
              <w:jc w:val="both"/>
              <w:rPr>
                <w:rFonts w:ascii="Times New Roman" w:hAnsi="Times New Roman"/>
                <w:sz w:val="28"/>
                <w:szCs w:val="28"/>
              </w:rPr>
            </w:pPr>
            <w:r>
              <w:rPr>
                <w:rFonts w:ascii="Times New Roman" w:hAnsi="Times New Roman"/>
                <w:sz w:val="28"/>
                <w:szCs w:val="28"/>
              </w:rPr>
              <w:t xml:space="preserve">Утверждаю  </w:t>
            </w:r>
          </w:p>
          <w:p w14:paraId="105F782C" w14:textId="4CA03941" w:rsidR="00E9227E" w:rsidRDefault="00E9227E" w:rsidP="00E9227E">
            <w:pPr>
              <w:spacing w:after="0"/>
              <w:jc w:val="both"/>
              <w:rPr>
                <w:rFonts w:ascii="Times New Roman" w:hAnsi="Times New Roman"/>
                <w:sz w:val="28"/>
                <w:szCs w:val="28"/>
              </w:rPr>
            </w:pPr>
            <w:r>
              <w:rPr>
                <w:rFonts w:ascii="Times New Roman" w:hAnsi="Times New Roman"/>
                <w:sz w:val="28"/>
                <w:szCs w:val="28"/>
              </w:rPr>
              <w:t xml:space="preserve">Директор ГБПОУ «Дубовский педагогический колледж» </w:t>
            </w:r>
          </w:p>
          <w:p w14:paraId="39C15991" w14:textId="526FAD47" w:rsidR="00E9227E" w:rsidRPr="00B54B37" w:rsidRDefault="00E9227E" w:rsidP="00E9227E">
            <w:pPr>
              <w:spacing w:after="0"/>
              <w:jc w:val="both"/>
              <w:rPr>
                <w:rFonts w:ascii="Times New Roman" w:hAnsi="Times New Roman"/>
                <w:sz w:val="28"/>
                <w:szCs w:val="28"/>
              </w:rPr>
            </w:pPr>
            <w:r>
              <w:rPr>
                <w:rFonts w:ascii="Times New Roman" w:hAnsi="Times New Roman"/>
                <w:sz w:val="28"/>
                <w:szCs w:val="28"/>
              </w:rPr>
              <w:t>____________________</w:t>
            </w:r>
            <w:proofErr w:type="spellStart"/>
            <w:r>
              <w:rPr>
                <w:rFonts w:ascii="Times New Roman" w:hAnsi="Times New Roman"/>
                <w:sz w:val="28"/>
                <w:szCs w:val="28"/>
              </w:rPr>
              <w:t>О.А.Бочкарева</w:t>
            </w:r>
            <w:proofErr w:type="spellEnd"/>
            <w:r>
              <w:rPr>
                <w:rFonts w:ascii="Times New Roman" w:hAnsi="Times New Roman"/>
                <w:sz w:val="28"/>
                <w:szCs w:val="28"/>
              </w:rPr>
              <w:t xml:space="preserve"> </w:t>
            </w:r>
          </w:p>
          <w:p w14:paraId="2F310FF8" w14:textId="34E09B18" w:rsidR="00B54B37" w:rsidRPr="00B54B37" w:rsidRDefault="00B54B37" w:rsidP="006C0B77">
            <w:pPr>
              <w:spacing w:after="0"/>
              <w:jc w:val="both"/>
              <w:rPr>
                <w:rFonts w:ascii="Times New Roman" w:hAnsi="Times New Roman"/>
                <w:sz w:val="28"/>
                <w:szCs w:val="28"/>
              </w:rPr>
            </w:pPr>
          </w:p>
        </w:tc>
      </w:tr>
    </w:tbl>
    <w:p w14:paraId="54726D79" w14:textId="77777777" w:rsidR="00B54B37" w:rsidRDefault="00B54B37" w:rsidP="006C0B77">
      <w:pPr>
        <w:spacing w:after="0"/>
        <w:ind w:firstLine="709"/>
        <w:jc w:val="both"/>
      </w:pPr>
    </w:p>
    <w:p w14:paraId="35DEDF30" w14:textId="77777777" w:rsidR="00B54B37" w:rsidRDefault="00B54B37" w:rsidP="006C0B77">
      <w:pPr>
        <w:spacing w:after="0"/>
        <w:ind w:firstLine="709"/>
        <w:jc w:val="both"/>
      </w:pPr>
    </w:p>
    <w:p w14:paraId="6424E903" w14:textId="77777777" w:rsidR="00B54B37" w:rsidRDefault="00B54B37" w:rsidP="006C0B77">
      <w:pPr>
        <w:spacing w:after="0"/>
        <w:ind w:firstLine="709"/>
        <w:jc w:val="both"/>
      </w:pPr>
    </w:p>
    <w:p w14:paraId="22F08ABE" w14:textId="77777777" w:rsidR="00B54B37" w:rsidRDefault="00B54B37" w:rsidP="006C0B77">
      <w:pPr>
        <w:spacing w:after="0"/>
        <w:ind w:firstLine="709"/>
        <w:jc w:val="both"/>
      </w:pPr>
    </w:p>
    <w:p w14:paraId="14A564C6" w14:textId="77777777" w:rsidR="00B54B37" w:rsidRDefault="00B54B37" w:rsidP="006C0B77">
      <w:pPr>
        <w:spacing w:after="0"/>
        <w:ind w:firstLine="709"/>
        <w:jc w:val="both"/>
      </w:pPr>
    </w:p>
    <w:p w14:paraId="3195F5FC" w14:textId="77777777" w:rsidR="00B54B37" w:rsidRDefault="00B54B37" w:rsidP="006C0B77">
      <w:pPr>
        <w:spacing w:after="0"/>
        <w:ind w:firstLine="709"/>
        <w:jc w:val="both"/>
      </w:pPr>
    </w:p>
    <w:p w14:paraId="30057D0F" w14:textId="77777777" w:rsidR="00B54B37" w:rsidRDefault="00B54B37" w:rsidP="006C0B77">
      <w:pPr>
        <w:spacing w:after="0"/>
        <w:ind w:firstLine="709"/>
        <w:jc w:val="both"/>
      </w:pPr>
    </w:p>
    <w:p w14:paraId="22A196EE" w14:textId="77777777" w:rsidR="00B54B37" w:rsidRDefault="00B54B37" w:rsidP="006C0B77">
      <w:pPr>
        <w:spacing w:after="0"/>
        <w:ind w:firstLine="709"/>
        <w:jc w:val="both"/>
      </w:pPr>
    </w:p>
    <w:p w14:paraId="112352AC" w14:textId="77777777" w:rsidR="00B54B37" w:rsidRDefault="00B54B37" w:rsidP="00B54B37">
      <w:pPr>
        <w:spacing w:after="0"/>
        <w:ind w:firstLine="709"/>
        <w:jc w:val="center"/>
        <w:rPr>
          <w:rFonts w:ascii="Times New Roman" w:hAnsi="Times New Roman"/>
          <w:sz w:val="28"/>
          <w:szCs w:val="28"/>
        </w:rPr>
      </w:pPr>
      <w:r w:rsidRPr="00B54B37">
        <w:rPr>
          <w:rFonts w:ascii="Times New Roman" w:hAnsi="Times New Roman"/>
          <w:sz w:val="28"/>
          <w:szCs w:val="28"/>
        </w:rPr>
        <w:t xml:space="preserve">ПРОГРАММА вступительных испытаний </w:t>
      </w:r>
    </w:p>
    <w:p w14:paraId="164F76B0" w14:textId="37118E17" w:rsidR="00B54B37" w:rsidRDefault="00B54B37" w:rsidP="00B54B37">
      <w:pPr>
        <w:spacing w:after="0"/>
        <w:ind w:firstLine="709"/>
        <w:jc w:val="center"/>
        <w:rPr>
          <w:rFonts w:ascii="Times New Roman" w:hAnsi="Times New Roman"/>
          <w:sz w:val="28"/>
          <w:szCs w:val="28"/>
        </w:rPr>
      </w:pPr>
      <w:r w:rsidRPr="00B54B37">
        <w:rPr>
          <w:rFonts w:ascii="Times New Roman" w:hAnsi="Times New Roman"/>
          <w:sz w:val="28"/>
          <w:szCs w:val="28"/>
        </w:rPr>
        <w:t>по специальности 44.02.0</w:t>
      </w:r>
      <w:r w:rsidR="00721712">
        <w:rPr>
          <w:rFonts w:ascii="Times New Roman" w:hAnsi="Times New Roman"/>
          <w:sz w:val="28"/>
          <w:szCs w:val="28"/>
        </w:rPr>
        <w:t>2</w:t>
      </w:r>
      <w:r w:rsidRPr="00B54B37">
        <w:rPr>
          <w:rFonts w:ascii="Times New Roman" w:hAnsi="Times New Roman"/>
          <w:sz w:val="28"/>
          <w:szCs w:val="28"/>
        </w:rPr>
        <w:t xml:space="preserve"> </w:t>
      </w:r>
      <w:r w:rsidR="00721712">
        <w:rPr>
          <w:rFonts w:ascii="Times New Roman" w:hAnsi="Times New Roman"/>
          <w:sz w:val="28"/>
          <w:szCs w:val="28"/>
        </w:rPr>
        <w:t>Преподавание в начальных классах</w:t>
      </w:r>
    </w:p>
    <w:p w14:paraId="6B96D9BC" w14:textId="77777777" w:rsidR="00B54B37" w:rsidRDefault="00B54B37" w:rsidP="00B54B37">
      <w:pPr>
        <w:spacing w:after="0"/>
        <w:ind w:firstLine="709"/>
        <w:jc w:val="center"/>
        <w:rPr>
          <w:rFonts w:ascii="Times New Roman" w:hAnsi="Times New Roman"/>
          <w:sz w:val="28"/>
          <w:szCs w:val="28"/>
        </w:rPr>
      </w:pPr>
    </w:p>
    <w:p w14:paraId="5211D664" w14:textId="77777777" w:rsidR="00B54B37" w:rsidRDefault="00B54B37" w:rsidP="00B54B37">
      <w:pPr>
        <w:spacing w:after="0"/>
        <w:ind w:firstLine="709"/>
        <w:jc w:val="center"/>
        <w:rPr>
          <w:rFonts w:ascii="Times New Roman" w:hAnsi="Times New Roman"/>
          <w:sz w:val="28"/>
          <w:szCs w:val="28"/>
        </w:rPr>
      </w:pPr>
    </w:p>
    <w:p w14:paraId="5A942B8F" w14:textId="77777777" w:rsidR="00B54B37" w:rsidRDefault="00B54B37" w:rsidP="00B54B37">
      <w:pPr>
        <w:spacing w:after="0"/>
        <w:ind w:firstLine="709"/>
        <w:jc w:val="center"/>
        <w:rPr>
          <w:rFonts w:ascii="Times New Roman" w:hAnsi="Times New Roman"/>
          <w:sz w:val="28"/>
          <w:szCs w:val="28"/>
        </w:rPr>
      </w:pPr>
    </w:p>
    <w:p w14:paraId="274E61C0" w14:textId="77777777" w:rsidR="00B54B37" w:rsidRDefault="00B54B37" w:rsidP="00B54B37">
      <w:pPr>
        <w:spacing w:after="0"/>
        <w:ind w:firstLine="709"/>
        <w:jc w:val="center"/>
        <w:rPr>
          <w:rFonts w:ascii="Times New Roman" w:hAnsi="Times New Roman"/>
          <w:sz w:val="28"/>
          <w:szCs w:val="28"/>
        </w:rPr>
      </w:pPr>
    </w:p>
    <w:p w14:paraId="3E122067" w14:textId="77777777" w:rsidR="00B54B37" w:rsidRDefault="00B54B37" w:rsidP="00B54B37">
      <w:pPr>
        <w:spacing w:after="0"/>
        <w:ind w:firstLine="709"/>
        <w:jc w:val="center"/>
        <w:rPr>
          <w:rFonts w:ascii="Times New Roman" w:hAnsi="Times New Roman"/>
          <w:sz w:val="28"/>
          <w:szCs w:val="28"/>
        </w:rPr>
      </w:pPr>
    </w:p>
    <w:p w14:paraId="24CACDA7" w14:textId="77777777" w:rsidR="00B54B37" w:rsidRDefault="00B54B37" w:rsidP="00B54B37">
      <w:pPr>
        <w:spacing w:after="0"/>
        <w:ind w:firstLine="709"/>
        <w:jc w:val="center"/>
        <w:rPr>
          <w:rFonts w:ascii="Times New Roman" w:hAnsi="Times New Roman"/>
          <w:sz w:val="28"/>
          <w:szCs w:val="28"/>
        </w:rPr>
      </w:pPr>
    </w:p>
    <w:p w14:paraId="2363C82E" w14:textId="77777777" w:rsidR="00B54B37" w:rsidRDefault="00B54B37" w:rsidP="00B54B37">
      <w:pPr>
        <w:spacing w:after="0"/>
        <w:ind w:firstLine="709"/>
        <w:jc w:val="center"/>
        <w:rPr>
          <w:rFonts w:ascii="Times New Roman" w:hAnsi="Times New Roman"/>
          <w:sz w:val="28"/>
          <w:szCs w:val="28"/>
        </w:rPr>
      </w:pPr>
    </w:p>
    <w:p w14:paraId="0A45CF20" w14:textId="77777777" w:rsidR="00B54B37" w:rsidRDefault="00B54B37" w:rsidP="00B54B37">
      <w:pPr>
        <w:spacing w:after="0"/>
        <w:ind w:firstLine="709"/>
        <w:jc w:val="center"/>
        <w:rPr>
          <w:rFonts w:ascii="Times New Roman" w:hAnsi="Times New Roman"/>
          <w:sz w:val="28"/>
          <w:szCs w:val="28"/>
        </w:rPr>
      </w:pPr>
    </w:p>
    <w:p w14:paraId="13C8EE0E" w14:textId="77777777" w:rsidR="00B54B37" w:rsidRDefault="00B54B37" w:rsidP="00B54B37">
      <w:pPr>
        <w:spacing w:after="0"/>
        <w:ind w:firstLine="709"/>
        <w:jc w:val="center"/>
        <w:rPr>
          <w:rFonts w:ascii="Times New Roman" w:hAnsi="Times New Roman"/>
          <w:sz w:val="28"/>
          <w:szCs w:val="28"/>
        </w:rPr>
      </w:pPr>
    </w:p>
    <w:p w14:paraId="12B6B1D6" w14:textId="77777777" w:rsidR="00B54B37" w:rsidRDefault="00B54B37" w:rsidP="00B54B37">
      <w:pPr>
        <w:spacing w:after="0"/>
        <w:ind w:firstLine="709"/>
        <w:jc w:val="center"/>
        <w:rPr>
          <w:rFonts w:ascii="Times New Roman" w:hAnsi="Times New Roman"/>
          <w:sz w:val="28"/>
          <w:szCs w:val="28"/>
        </w:rPr>
      </w:pPr>
    </w:p>
    <w:p w14:paraId="3FA0CC6E" w14:textId="77777777" w:rsidR="00B54B37" w:rsidRDefault="00B54B37" w:rsidP="00B54B37">
      <w:pPr>
        <w:spacing w:after="0"/>
        <w:ind w:firstLine="709"/>
        <w:jc w:val="center"/>
        <w:rPr>
          <w:rFonts w:ascii="Times New Roman" w:hAnsi="Times New Roman"/>
          <w:sz w:val="28"/>
          <w:szCs w:val="28"/>
        </w:rPr>
      </w:pPr>
    </w:p>
    <w:p w14:paraId="3108433B" w14:textId="77777777" w:rsidR="00B54B37" w:rsidRDefault="00B54B37" w:rsidP="00B54B37">
      <w:pPr>
        <w:spacing w:after="0"/>
        <w:ind w:firstLine="709"/>
        <w:jc w:val="center"/>
        <w:rPr>
          <w:rFonts w:ascii="Times New Roman" w:hAnsi="Times New Roman"/>
          <w:sz w:val="28"/>
          <w:szCs w:val="28"/>
        </w:rPr>
      </w:pPr>
    </w:p>
    <w:p w14:paraId="3D01DBD5" w14:textId="77777777" w:rsidR="00B54B37" w:rsidRDefault="00B54B37" w:rsidP="00B54B37">
      <w:pPr>
        <w:spacing w:after="0"/>
        <w:ind w:firstLine="709"/>
        <w:jc w:val="center"/>
        <w:rPr>
          <w:rFonts w:ascii="Times New Roman" w:hAnsi="Times New Roman"/>
          <w:sz w:val="28"/>
          <w:szCs w:val="28"/>
        </w:rPr>
      </w:pPr>
    </w:p>
    <w:p w14:paraId="46D51B62" w14:textId="77777777" w:rsidR="00B54B37" w:rsidRDefault="00B54B37" w:rsidP="00B54B37">
      <w:pPr>
        <w:spacing w:after="0"/>
        <w:ind w:firstLine="709"/>
        <w:jc w:val="center"/>
        <w:rPr>
          <w:rFonts w:ascii="Times New Roman" w:hAnsi="Times New Roman"/>
          <w:sz w:val="28"/>
          <w:szCs w:val="28"/>
        </w:rPr>
      </w:pPr>
    </w:p>
    <w:p w14:paraId="2000CC62" w14:textId="77777777" w:rsidR="00B54B37" w:rsidRDefault="00B54B37" w:rsidP="00B54B37">
      <w:pPr>
        <w:spacing w:after="0"/>
        <w:ind w:firstLine="709"/>
        <w:jc w:val="center"/>
        <w:rPr>
          <w:rFonts w:ascii="Times New Roman" w:hAnsi="Times New Roman"/>
          <w:sz w:val="28"/>
          <w:szCs w:val="28"/>
        </w:rPr>
      </w:pPr>
    </w:p>
    <w:p w14:paraId="71C85EBA" w14:textId="77777777" w:rsidR="00B54B37" w:rsidRDefault="00B54B37" w:rsidP="00B54B37">
      <w:pPr>
        <w:spacing w:after="0"/>
        <w:ind w:firstLine="709"/>
        <w:jc w:val="center"/>
        <w:rPr>
          <w:rFonts w:ascii="Times New Roman" w:hAnsi="Times New Roman"/>
          <w:sz w:val="28"/>
          <w:szCs w:val="28"/>
        </w:rPr>
      </w:pPr>
    </w:p>
    <w:p w14:paraId="6C37B851" w14:textId="77777777" w:rsidR="00B54B37" w:rsidRDefault="00B54B37" w:rsidP="00B54B37">
      <w:pPr>
        <w:spacing w:after="0"/>
        <w:ind w:firstLine="709"/>
        <w:jc w:val="center"/>
        <w:rPr>
          <w:rFonts w:ascii="Times New Roman" w:hAnsi="Times New Roman"/>
          <w:sz w:val="28"/>
          <w:szCs w:val="28"/>
        </w:rPr>
      </w:pPr>
    </w:p>
    <w:p w14:paraId="0FAE9112" w14:textId="77777777" w:rsidR="00B54B37" w:rsidRDefault="00B54B37" w:rsidP="00B54B37">
      <w:pPr>
        <w:spacing w:after="0"/>
        <w:ind w:firstLine="709"/>
        <w:jc w:val="center"/>
        <w:rPr>
          <w:rFonts w:ascii="Times New Roman" w:hAnsi="Times New Roman"/>
          <w:sz w:val="28"/>
          <w:szCs w:val="28"/>
        </w:rPr>
      </w:pPr>
    </w:p>
    <w:p w14:paraId="1A0E64CF" w14:textId="77777777" w:rsidR="00B54B37" w:rsidRDefault="00B54B37" w:rsidP="00B54B37">
      <w:pPr>
        <w:spacing w:after="0"/>
        <w:ind w:firstLine="709"/>
        <w:jc w:val="center"/>
        <w:rPr>
          <w:rFonts w:ascii="Times New Roman" w:hAnsi="Times New Roman"/>
          <w:sz w:val="28"/>
          <w:szCs w:val="28"/>
        </w:rPr>
      </w:pPr>
    </w:p>
    <w:p w14:paraId="3C216BAF" w14:textId="2FA04B25" w:rsidR="00B54B37" w:rsidRDefault="00B54B37" w:rsidP="00E9227E">
      <w:pPr>
        <w:spacing w:after="0"/>
        <w:rPr>
          <w:rFonts w:ascii="Times New Roman" w:hAnsi="Times New Roman"/>
          <w:sz w:val="28"/>
          <w:szCs w:val="28"/>
        </w:rPr>
      </w:pPr>
    </w:p>
    <w:p w14:paraId="7D5992CC" w14:textId="4BA8C193" w:rsidR="00B54B37" w:rsidRDefault="00B54B37" w:rsidP="00B54B37">
      <w:pPr>
        <w:spacing w:after="0"/>
        <w:ind w:firstLine="709"/>
        <w:jc w:val="center"/>
        <w:rPr>
          <w:rFonts w:ascii="Times New Roman" w:hAnsi="Times New Roman"/>
          <w:sz w:val="28"/>
          <w:szCs w:val="28"/>
        </w:rPr>
      </w:pPr>
      <w:r>
        <w:rPr>
          <w:rFonts w:ascii="Times New Roman" w:hAnsi="Times New Roman"/>
          <w:sz w:val="28"/>
          <w:szCs w:val="28"/>
        </w:rPr>
        <w:t>Дубовка</w:t>
      </w:r>
    </w:p>
    <w:p w14:paraId="1C18BEF2" w14:textId="5A520E9B" w:rsidR="00B54B37" w:rsidRDefault="00B54B37" w:rsidP="00E9227E">
      <w:pPr>
        <w:spacing w:after="0"/>
        <w:ind w:firstLine="709"/>
        <w:jc w:val="center"/>
        <w:rPr>
          <w:rFonts w:ascii="Times New Roman" w:hAnsi="Times New Roman"/>
          <w:sz w:val="28"/>
          <w:szCs w:val="28"/>
        </w:rPr>
      </w:pPr>
      <w:r>
        <w:rPr>
          <w:rFonts w:ascii="Times New Roman" w:hAnsi="Times New Roman"/>
          <w:sz w:val="28"/>
          <w:szCs w:val="28"/>
        </w:rPr>
        <w:t>2023</w:t>
      </w:r>
    </w:p>
    <w:p w14:paraId="165C39B9" w14:textId="59591846" w:rsidR="00113E09" w:rsidRDefault="00113E09" w:rsidP="00113E09">
      <w:pPr>
        <w:spacing w:after="0" w:line="360" w:lineRule="auto"/>
        <w:ind w:firstLine="709"/>
        <w:jc w:val="both"/>
        <w:rPr>
          <w:rFonts w:ascii="Times New Roman" w:hAnsi="Times New Roman"/>
          <w:sz w:val="28"/>
          <w:szCs w:val="28"/>
        </w:rPr>
      </w:pPr>
      <w:r w:rsidRPr="00113E09">
        <w:rPr>
          <w:rFonts w:ascii="Times New Roman" w:hAnsi="Times New Roman"/>
          <w:b/>
          <w:bCs/>
          <w:sz w:val="28"/>
          <w:szCs w:val="28"/>
        </w:rPr>
        <w:lastRenderedPageBreak/>
        <w:t>Программа вступительных испытаний</w:t>
      </w:r>
      <w:r w:rsidRPr="00113E09">
        <w:rPr>
          <w:rFonts w:ascii="Times New Roman" w:hAnsi="Times New Roman"/>
          <w:sz w:val="28"/>
          <w:szCs w:val="28"/>
        </w:rPr>
        <w:t xml:space="preserve"> разработана с целью обеспечения единых подходов к отбору поступающих для обучения по педагогической специальности 44.02.0</w:t>
      </w:r>
      <w:r w:rsidR="00721712">
        <w:rPr>
          <w:rFonts w:ascii="Times New Roman" w:hAnsi="Times New Roman"/>
          <w:sz w:val="28"/>
          <w:szCs w:val="28"/>
        </w:rPr>
        <w:t>2</w:t>
      </w:r>
      <w:r w:rsidRPr="00113E09">
        <w:rPr>
          <w:rFonts w:ascii="Times New Roman" w:hAnsi="Times New Roman"/>
          <w:sz w:val="28"/>
          <w:szCs w:val="28"/>
        </w:rPr>
        <w:t xml:space="preserve"> </w:t>
      </w:r>
      <w:r w:rsidR="00721712">
        <w:rPr>
          <w:rFonts w:ascii="Times New Roman" w:hAnsi="Times New Roman"/>
          <w:sz w:val="28"/>
          <w:szCs w:val="28"/>
        </w:rPr>
        <w:t>Преподавание в начальных классах</w:t>
      </w:r>
      <w:r w:rsidRPr="00113E09">
        <w:rPr>
          <w:rFonts w:ascii="Times New Roman" w:hAnsi="Times New Roman"/>
          <w:sz w:val="28"/>
          <w:szCs w:val="28"/>
        </w:rPr>
        <w:t xml:space="preserve">, определения порядка и форм проведения вступительных испытаний, позволяющих выявить уровень способностей и готовность поступающих к освоению образовательной программы, обеспечивающей подготовку к профессиональной педагогической деятельности. </w:t>
      </w:r>
    </w:p>
    <w:p w14:paraId="284A1AFC" w14:textId="77777777" w:rsidR="00113E09" w:rsidRDefault="00113E09" w:rsidP="00113E09">
      <w:pPr>
        <w:spacing w:after="0" w:line="360" w:lineRule="auto"/>
        <w:ind w:firstLine="709"/>
        <w:jc w:val="both"/>
        <w:rPr>
          <w:rFonts w:ascii="Times New Roman" w:hAnsi="Times New Roman"/>
          <w:sz w:val="28"/>
          <w:szCs w:val="28"/>
        </w:rPr>
      </w:pPr>
    </w:p>
    <w:p w14:paraId="1802E6BB" w14:textId="77777777" w:rsidR="00113E09" w:rsidRDefault="00113E09" w:rsidP="00113E09">
      <w:pPr>
        <w:spacing w:after="0" w:line="360" w:lineRule="auto"/>
        <w:jc w:val="both"/>
        <w:rPr>
          <w:rFonts w:ascii="Times New Roman" w:hAnsi="Times New Roman"/>
          <w:sz w:val="28"/>
          <w:szCs w:val="28"/>
        </w:rPr>
      </w:pPr>
      <w:r w:rsidRPr="00113E09">
        <w:rPr>
          <w:rFonts w:ascii="Times New Roman" w:hAnsi="Times New Roman"/>
          <w:b/>
          <w:bCs/>
          <w:sz w:val="28"/>
          <w:szCs w:val="28"/>
        </w:rPr>
        <w:t>Организация-разработчик:</w:t>
      </w:r>
      <w:r w:rsidRPr="00113E09">
        <w:rPr>
          <w:rFonts w:ascii="Times New Roman" w:hAnsi="Times New Roman"/>
          <w:sz w:val="28"/>
          <w:szCs w:val="28"/>
        </w:rPr>
        <w:t xml:space="preserve"> </w:t>
      </w:r>
      <w:r>
        <w:rPr>
          <w:rFonts w:ascii="Times New Roman" w:hAnsi="Times New Roman"/>
          <w:sz w:val="28"/>
          <w:szCs w:val="28"/>
        </w:rPr>
        <w:t>г</w:t>
      </w:r>
      <w:r w:rsidRPr="00113E09">
        <w:rPr>
          <w:rFonts w:ascii="Times New Roman" w:hAnsi="Times New Roman"/>
          <w:sz w:val="28"/>
          <w:szCs w:val="28"/>
        </w:rPr>
        <w:t xml:space="preserve">осударственное </w:t>
      </w:r>
      <w:r>
        <w:rPr>
          <w:rFonts w:ascii="Times New Roman" w:hAnsi="Times New Roman"/>
          <w:sz w:val="28"/>
          <w:szCs w:val="28"/>
        </w:rPr>
        <w:t>бюджетное</w:t>
      </w:r>
      <w:r w:rsidRPr="00113E09">
        <w:rPr>
          <w:rFonts w:ascii="Times New Roman" w:hAnsi="Times New Roman"/>
          <w:sz w:val="28"/>
          <w:szCs w:val="28"/>
        </w:rPr>
        <w:t xml:space="preserve"> профессиональное образовательное учреждение «</w:t>
      </w:r>
      <w:r>
        <w:rPr>
          <w:rFonts w:ascii="Times New Roman" w:hAnsi="Times New Roman"/>
          <w:sz w:val="28"/>
          <w:szCs w:val="28"/>
        </w:rPr>
        <w:t>Дубовский педагогический колледж</w:t>
      </w:r>
      <w:r w:rsidRPr="00113E09">
        <w:rPr>
          <w:rFonts w:ascii="Times New Roman" w:hAnsi="Times New Roman"/>
          <w:sz w:val="28"/>
          <w:szCs w:val="28"/>
        </w:rPr>
        <w:t xml:space="preserve">» </w:t>
      </w:r>
    </w:p>
    <w:p w14:paraId="1FD671C3" w14:textId="77777777" w:rsidR="00113E09" w:rsidRDefault="00113E09" w:rsidP="00113E09">
      <w:pPr>
        <w:spacing w:after="0" w:line="360" w:lineRule="auto"/>
        <w:ind w:firstLine="709"/>
        <w:jc w:val="both"/>
        <w:rPr>
          <w:rFonts w:ascii="Times New Roman" w:hAnsi="Times New Roman"/>
          <w:sz w:val="28"/>
          <w:szCs w:val="28"/>
        </w:rPr>
      </w:pPr>
    </w:p>
    <w:p w14:paraId="554C45E3" w14:textId="77777777" w:rsidR="00113E09" w:rsidRPr="00113E09" w:rsidRDefault="00113E09" w:rsidP="00113E09">
      <w:pPr>
        <w:spacing w:after="0" w:line="360" w:lineRule="auto"/>
        <w:jc w:val="both"/>
        <w:rPr>
          <w:rFonts w:ascii="Times New Roman" w:hAnsi="Times New Roman"/>
          <w:b/>
          <w:bCs/>
          <w:sz w:val="28"/>
          <w:szCs w:val="28"/>
        </w:rPr>
      </w:pPr>
      <w:r w:rsidRPr="00113E09">
        <w:rPr>
          <w:rFonts w:ascii="Times New Roman" w:hAnsi="Times New Roman"/>
          <w:b/>
          <w:bCs/>
          <w:sz w:val="28"/>
          <w:szCs w:val="28"/>
        </w:rPr>
        <w:t xml:space="preserve">Разработчики: </w:t>
      </w:r>
    </w:p>
    <w:p w14:paraId="33192C34" w14:textId="77777777" w:rsidR="00113E09" w:rsidRDefault="00113E09" w:rsidP="00113E09">
      <w:pPr>
        <w:spacing w:after="0" w:line="360" w:lineRule="auto"/>
        <w:jc w:val="both"/>
        <w:rPr>
          <w:rFonts w:ascii="Times New Roman" w:hAnsi="Times New Roman"/>
          <w:sz w:val="28"/>
          <w:szCs w:val="28"/>
        </w:rPr>
      </w:pPr>
      <w:r>
        <w:rPr>
          <w:rFonts w:ascii="Times New Roman" w:hAnsi="Times New Roman"/>
          <w:sz w:val="28"/>
          <w:szCs w:val="28"/>
        </w:rPr>
        <w:t>п</w:t>
      </w:r>
      <w:r w:rsidRPr="00113E09">
        <w:rPr>
          <w:rFonts w:ascii="Times New Roman" w:hAnsi="Times New Roman"/>
          <w:sz w:val="28"/>
          <w:szCs w:val="28"/>
        </w:rPr>
        <w:t xml:space="preserve">реподаватель </w:t>
      </w:r>
      <w:proofErr w:type="spellStart"/>
      <w:r>
        <w:rPr>
          <w:rFonts w:ascii="Times New Roman" w:hAnsi="Times New Roman"/>
          <w:sz w:val="28"/>
          <w:szCs w:val="28"/>
        </w:rPr>
        <w:t>Саксеева</w:t>
      </w:r>
      <w:proofErr w:type="spellEnd"/>
      <w:r>
        <w:rPr>
          <w:rFonts w:ascii="Times New Roman" w:hAnsi="Times New Roman"/>
          <w:sz w:val="28"/>
          <w:szCs w:val="28"/>
        </w:rPr>
        <w:t xml:space="preserve"> Анастасия Валентиновна</w:t>
      </w:r>
    </w:p>
    <w:p w14:paraId="074ED97E" w14:textId="77777777" w:rsidR="00113E09" w:rsidRDefault="00113E09" w:rsidP="00113E09">
      <w:pPr>
        <w:spacing w:after="0" w:line="360" w:lineRule="auto"/>
        <w:ind w:firstLine="709"/>
        <w:jc w:val="both"/>
        <w:rPr>
          <w:rFonts w:ascii="Times New Roman" w:hAnsi="Times New Roman"/>
          <w:sz w:val="28"/>
          <w:szCs w:val="28"/>
        </w:rPr>
      </w:pPr>
    </w:p>
    <w:p w14:paraId="3F1E5C62" w14:textId="77777777" w:rsidR="00113E09" w:rsidRPr="00113E09" w:rsidRDefault="00113E09" w:rsidP="00113E09">
      <w:pPr>
        <w:spacing w:after="0" w:line="360" w:lineRule="auto"/>
        <w:jc w:val="both"/>
        <w:rPr>
          <w:rFonts w:ascii="Times New Roman" w:hAnsi="Times New Roman"/>
          <w:b/>
          <w:bCs/>
          <w:sz w:val="28"/>
          <w:szCs w:val="28"/>
        </w:rPr>
      </w:pPr>
      <w:r w:rsidRPr="00113E09">
        <w:rPr>
          <w:rFonts w:ascii="Times New Roman" w:hAnsi="Times New Roman"/>
          <w:b/>
          <w:bCs/>
          <w:sz w:val="28"/>
          <w:szCs w:val="28"/>
        </w:rPr>
        <w:t xml:space="preserve">ОДОБРЕНО: </w:t>
      </w:r>
    </w:p>
    <w:p w14:paraId="5010A3FA" w14:textId="77777777" w:rsidR="00113E09" w:rsidRDefault="00113E09" w:rsidP="00113E09">
      <w:pPr>
        <w:spacing w:after="0" w:line="360" w:lineRule="auto"/>
        <w:jc w:val="both"/>
        <w:rPr>
          <w:rFonts w:ascii="Times New Roman" w:hAnsi="Times New Roman"/>
          <w:sz w:val="28"/>
          <w:szCs w:val="28"/>
        </w:rPr>
      </w:pPr>
      <w:r w:rsidRPr="00113E09">
        <w:rPr>
          <w:rFonts w:ascii="Times New Roman" w:hAnsi="Times New Roman"/>
          <w:sz w:val="28"/>
          <w:szCs w:val="28"/>
        </w:rPr>
        <w:t xml:space="preserve">на заседании ПЦК </w:t>
      </w:r>
      <w:r>
        <w:rPr>
          <w:rFonts w:ascii="Times New Roman" w:hAnsi="Times New Roman"/>
          <w:sz w:val="28"/>
          <w:szCs w:val="28"/>
        </w:rPr>
        <w:t xml:space="preserve">русского языка и литературы </w:t>
      </w:r>
    </w:p>
    <w:p w14:paraId="5A282A1F" w14:textId="4880006D" w:rsidR="00B54B37" w:rsidRDefault="00113E09" w:rsidP="00113E09">
      <w:pPr>
        <w:spacing w:after="0" w:line="360" w:lineRule="auto"/>
        <w:jc w:val="both"/>
        <w:rPr>
          <w:rFonts w:ascii="Times New Roman" w:hAnsi="Times New Roman"/>
          <w:sz w:val="28"/>
          <w:szCs w:val="28"/>
        </w:rPr>
      </w:pPr>
      <w:r w:rsidRPr="00113E09">
        <w:rPr>
          <w:rFonts w:ascii="Times New Roman" w:hAnsi="Times New Roman"/>
          <w:sz w:val="28"/>
          <w:szCs w:val="28"/>
        </w:rPr>
        <w:t xml:space="preserve">протокол от </w:t>
      </w: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___________</w:t>
      </w:r>
      <w:r w:rsidRPr="00113E09">
        <w:rPr>
          <w:rFonts w:ascii="Times New Roman" w:hAnsi="Times New Roman"/>
          <w:sz w:val="28"/>
          <w:szCs w:val="28"/>
        </w:rPr>
        <w:t xml:space="preserve"> 2023 года № </w:t>
      </w:r>
      <w:r>
        <w:rPr>
          <w:rFonts w:ascii="Times New Roman" w:hAnsi="Times New Roman"/>
          <w:sz w:val="28"/>
          <w:szCs w:val="28"/>
        </w:rPr>
        <w:t>____</w:t>
      </w:r>
    </w:p>
    <w:p w14:paraId="4E7A13DE" w14:textId="77777777" w:rsidR="00AC5EDD" w:rsidRDefault="00AC5EDD" w:rsidP="00113E09">
      <w:pPr>
        <w:spacing w:after="0" w:line="360" w:lineRule="auto"/>
        <w:jc w:val="both"/>
        <w:rPr>
          <w:rFonts w:ascii="Times New Roman" w:hAnsi="Times New Roman"/>
          <w:sz w:val="28"/>
          <w:szCs w:val="28"/>
        </w:rPr>
      </w:pPr>
    </w:p>
    <w:p w14:paraId="3C79B200" w14:textId="77777777" w:rsidR="00AC5EDD" w:rsidRDefault="00AC5EDD" w:rsidP="00113E09">
      <w:pPr>
        <w:spacing w:after="0" w:line="360" w:lineRule="auto"/>
        <w:jc w:val="both"/>
        <w:rPr>
          <w:rFonts w:ascii="Times New Roman" w:hAnsi="Times New Roman"/>
          <w:sz w:val="28"/>
          <w:szCs w:val="28"/>
        </w:rPr>
      </w:pPr>
    </w:p>
    <w:p w14:paraId="7652BFD0" w14:textId="77777777" w:rsidR="00AC5EDD" w:rsidRDefault="00AC5EDD" w:rsidP="00113E09">
      <w:pPr>
        <w:spacing w:after="0" w:line="360" w:lineRule="auto"/>
        <w:jc w:val="both"/>
        <w:rPr>
          <w:rFonts w:ascii="Times New Roman" w:hAnsi="Times New Roman"/>
          <w:sz w:val="28"/>
          <w:szCs w:val="28"/>
        </w:rPr>
      </w:pPr>
    </w:p>
    <w:p w14:paraId="063F9637" w14:textId="77777777" w:rsidR="00AC5EDD" w:rsidRDefault="00AC5EDD" w:rsidP="00113E09">
      <w:pPr>
        <w:spacing w:after="0" w:line="360" w:lineRule="auto"/>
        <w:jc w:val="both"/>
        <w:rPr>
          <w:rFonts w:ascii="Times New Roman" w:hAnsi="Times New Roman"/>
          <w:sz w:val="28"/>
          <w:szCs w:val="28"/>
        </w:rPr>
      </w:pPr>
    </w:p>
    <w:p w14:paraId="50479764" w14:textId="77777777" w:rsidR="00AC5EDD" w:rsidRDefault="00AC5EDD" w:rsidP="00113E09">
      <w:pPr>
        <w:spacing w:after="0" w:line="360" w:lineRule="auto"/>
        <w:jc w:val="both"/>
        <w:rPr>
          <w:rFonts w:ascii="Times New Roman" w:hAnsi="Times New Roman"/>
          <w:sz w:val="28"/>
          <w:szCs w:val="28"/>
        </w:rPr>
      </w:pPr>
    </w:p>
    <w:p w14:paraId="245F10DE" w14:textId="77777777" w:rsidR="00AC5EDD" w:rsidRDefault="00AC5EDD" w:rsidP="00113E09">
      <w:pPr>
        <w:spacing w:after="0" w:line="360" w:lineRule="auto"/>
        <w:jc w:val="both"/>
        <w:rPr>
          <w:rFonts w:ascii="Times New Roman" w:hAnsi="Times New Roman"/>
          <w:sz w:val="28"/>
          <w:szCs w:val="28"/>
        </w:rPr>
      </w:pPr>
    </w:p>
    <w:p w14:paraId="001E6AB7" w14:textId="77777777" w:rsidR="00AC5EDD" w:rsidRDefault="00AC5EDD" w:rsidP="00113E09">
      <w:pPr>
        <w:spacing w:after="0" w:line="360" w:lineRule="auto"/>
        <w:jc w:val="both"/>
        <w:rPr>
          <w:rFonts w:ascii="Times New Roman" w:hAnsi="Times New Roman"/>
          <w:sz w:val="28"/>
          <w:szCs w:val="28"/>
        </w:rPr>
      </w:pPr>
    </w:p>
    <w:p w14:paraId="1164EFF4" w14:textId="77777777" w:rsidR="00AC5EDD" w:rsidRDefault="00AC5EDD" w:rsidP="00113E09">
      <w:pPr>
        <w:spacing w:after="0" w:line="360" w:lineRule="auto"/>
        <w:jc w:val="both"/>
        <w:rPr>
          <w:rFonts w:ascii="Times New Roman" w:hAnsi="Times New Roman"/>
          <w:sz w:val="28"/>
          <w:szCs w:val="28"/>
        </w:rPr>
      </w:pPr>
    </w:p>
    <w:p w14:paraId="4B93569E" w14:textId="77777777" w:rsidR="00AC5EDD" w:rsidRDefault="00AC5EDD" w:rsidP="00113E09">
      <w:pPr>
        <w:spacing w:after="0" w:line="360" w:lineRule="auto"/>
        <w:jc w:val="both"/>
        <w:rPr>
          <w:rFonts w:ascii="Times New Roman" w:hAnsi="Times New Roman"/>
          <w:sz w:val="28"/>
          <w:szCs w:val="28"/>
        </w:rPr>
      </w:pPr>
    </w:p>
    <w:p w14:paraId="2DEFE009" w14:textId="77777777" w:rsidR="00AC5EDD" w:rsidRDefault="00AC5EDD" w:rsidP="00113E09">
      <w:pPr>
        <w:spacing w:after="0" w:line="360" w:lineRule="auto"/>
        <w:jc w:val="both"/>
        <w:rPr>
          <w:rFonts w:ascii="Times New Roman" w:hAnsi="Times New Roman"/>
          <w:sz w:val="28"/>
          <w:szCs w:val="28"/>
        </w:rPr>
      </w:pPr>
    </w:p>
    <w:p w14:paraId="53297A5D" w14:textId="77777777" w:rsidR="00AC5EDD" w:rsidRDefault="00AC5EDD" w:rsidP="00113E09">
      <w:pPr>
        <w:spacing w:after="0" w:line="360" w:lineRule="auto"/>
        <w:jc w:val="both"/>
        <w:rPr>
          <w:rFonts w:ascii="Times New Roman" w:hAnsi="Times New Roman"/>
          <w:sz w:val="28"/>
          <w:szCs w:val="28"/>
        </w:rPr>
      </w:pPr>
    </w:p>
    <w:p w14:paraId="5DA662D0" w14:textId="77777777" w:rsidR="00AC5EDD" w:rsidRDefault="00AC5EDD" w:rsidP="00113E09">
      <w:pPr>
        <w:spacing w:after="0" w:line="360" w:lineRule="auto"/>
        <w:jc w:val="both"/>
        <w:rPr>
          <w:rFonts w:ascii="Times New Roman" w:hAnsi="Times New Roman"/>
          <w:sz w:val="28"/>
          <w:szCs w:val="28"/>
        </w:rPr>
      </w:pPr>
    </w:p>
    <w:p w14:paraId="028F5928" w14:textId="77777777" w:rsidR="00AC5EDD" w:rsidRDefault="00AC5EDD" w:rsidP="00113E09">
      <w:pPr>
        <w:spacing w:after="0" w:line="360" w:lineRule="auto"/>
        <w:jc w:val="both"/>
        <w:rPr>
          <w:rFonts w:ascii="Times New Roman" w:hAnsi="Times New Roman"/>
          <w:sz w:val="28"/>
          <w:szCs w:val="28"/>
        </w:rPr>
      </w:pPr>
    </w:p>
    <w:p w14:paraId="43C66080" w14:textId="51A28488" w:rsidR="00977008" w:rsidRPr="00977008" w:rsidRDefault="00AC5EDD" w:rsidP="00977008">
      <w:pPr>
        <w:spacing w:after="0" w:line="240" w:lineRule="auto"/>
        <w:ind w:firstLine="709"/>
        <w:jc w:val="center"/>
        <w:rPr>
          <w:rFonts w:ascii="Times New Roman" w:hAnsi="Times New Roman"/>
          <w:b/>
          <w:bCs/>
          <w:sz w:val="28"/>
          <w:szCs w:val="28"/>
        </w:rPr>
      </w:pPr>
      <w:r w:rsidRPr="00977008">
        <w:rPr>
          <w:rFonts w:ascii="Times New Roman" w:hAnsi="Times New Roman"/>
          <w:b/>
          <w:bCs/>
          <w:sz w:val="28"/>
          <w:szCs w:val="28"/>
        </w:rPr>
        <w:lastRenderedPageBreak/>
        <w:t>Пояснительная записка</w:t>
      </w:r>
    </w:p>
    <w:p w14:paraId="04E343D6" w14:textId="77777777" w:rsidR="00977008" w:rsidRPr="00C720F7" w:rsidRDefault="00977008" w:rsidP="00AC5EDD">
      <w:pPr>
        <w:spacing w:after="0" w:line="240" w:lineRule="auto"/>
        <w:ind w:firstLine="709"/>
        <w:jc w:val="both"/>
        <w:rPr>
          <w:rFonts w:ascii="Times New Roman" w:hAnsi="Times New Roman"/>
          <w:sz w:val="16"/>
          <w:szCs w:val="16"/>
        </w:rPr>
      </w:pPr>
    </w:p>
    <w:p w14:paraId="7FD96271" w14:textId="6B263842"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Программа вступительных испытаний по специальности 44.02.01 Дошкольное образование направлена на регламентирование организационно</w:t>
      </w:r>
      <w:r w:rsidR="00977008">
        <w:rPr>
          <w:rFonts w:ascii="Times New Roman" w:hAnsi="Times New Roman"/>
          <w:sz w:val="28"/>
          <w:szCs w:val="28"/>
        </w:rPr>
        <w:t>-</w:t>
      </w:r>
      <w:r w:rsidRPr="00AC5EDD">
        <w:rPr>
          <w:rFonts w:ascii="Times New Roman" w:hAnsi="Times New Roman"/>
          <w:sz w:val="28"/>
          <w:szCs w:val="28"/>
        </w:rPr>
        <w:t xml:space="preserve">правовых, методических, управленческих и иных вопросов организации и проведения вступительных испытаний при приеме абитуриентов на обучение по программе подготовки специалистов среднего звена (далее ППССЗ) по специальности </w:t>
      </w:r>
      <w:r w:rsidR="00721712" w:rsidRPr="00113E09">
        <w:rPr>
          <w:rFonts w:ascii="Times New Roman" w:hAnsi="Times New Roman"/>
          <w:sz w:val="28"/>
          <w:szCs w:val="28"/>
        </w:rPr>
        <w:t>44.02.0</w:t>
      </w:r>
      <w:r w:rsidR="00721712">
        <w:rPr>
          <w:rFonts w:ascii="Times New Roman" w:hAnsi="Times New Roman"/>
          <w:sz w:val="28"/>
          <w:szCs w:val="28"/>
        </w:rPr>
        <w:t>2</w:t>
      </w:r>
      <w:r w:rsidR="00721712" w:rsidRPr="00113E09">
        <w:rPr>
          <w:rFonts w:ascii="Times New Roman" w:hAnsi="Times New Roman"/>
          <w:sz w:val="28"/>
          <w:szCs w:val="28"/>
        </w:rPr>
        <w:t xml:space="preserve"> </w:t>
      </w:r>
      <w:r w:rsidR="00721712">
        <w:rPr>
          <w:rFonts w:ascii="Times New Roman" w:hAnsi="Times New Roman"/>
          <w:sz w:val="28"/>
          <w:szCs w:val="28"/>
        </w:rPr>
        <w:t>Преподавание в начальных классах</w:t>
      </w:r>
      <w:r w:rsidRPr="00AC5EDD">
        <w:rPr>
          <w:rFonts w:ascii="Times New Roman" w:hAnsi="Times New Roman"/>
          <w:sz w:val="28"/>
          <w:szCs w:val="28"/>
        </w:rPr>
        <w:t xml:space="preserve">. </w:t>
      </w:r>
    </w:p>
    <w:p w14:paraId="73275FC0" w14:textId="3D6A4C65" w:rsidR="00977008" w:rsidRDefault="00AC5EDD" w:rsidP="00A537CC">
      <w:pPr>
        <w:spacing w:after="0" w:line="240" w:lineRule="auto"/>
        <w:ind w:firstLine="709"/>
        <w:jc w:val="both"/>
        <w:rPr>
          <w:rFonts w:ascii="Times New Roman" w:hAnsi="Times New Roman"/>
          <w:sz w:val="28"/>
          <w:szCs w:val="28"/>
        </w:rPr>
      </w:pPr>
      <w:r w:rsidRPr="00AC5EDD">
        <w:rPr>
          <w:rFonts w:ascii="Times New Roman" w:hAnsi="Times New Roman"/>
          <w:sz w:val="28"/>
          <w:szCs w:val="28"/>
        </w:rPr>
        <w:t xml:space="preserve">Вступительные испытания носят </w:t>
      </w:r>
      <w:proofErr w:type="spellStart"/>
      <w:r w:rsidRPr="00AC5EDD">
        <w:rPr>
          <w:rFonts w:ascii="Times New Roman" w:hAnsi="Times New Roman"/>
          <w:sz w:val="28"/>
          <w:szCs w:val="28"/>
        </w:rPr>
        <w:t>профориентационный</w:t>
      </w:r>
      <w:proofErr w:type="spellEnd"/>
      <w:r w:rsidRPr="00AC5EDD">
        <w:rPr>
          <w:rFonts w:ascii="Times New Roman" w:hAnsi="Times New Roman"/>
          <w:sz w:val="28"/>
          <w:szCs w:val="28"/>
        </w:rPr>
        <w:t xml:space="preserve">, мотивирующий характер: раскрывают специфику педагогической деятельности, формируют профессиональный интерес к освоению педагогической профессии, ориентируют поступающих на ответственный выбор специальности. </w:t>
      </w:r>
    </w:p>
    <w:p w14:paraId="3201856D" w14:textId="77777777" w:rsidR="00A537CC" w:rsidRPr="00C720F7" w:rsidRDefault="00A537CC" w:rsidP="00A537CC">
      <w:pPr>
        <w:spacing w:after="0" w:line="240" w:lineRule="auto"/>
        <w:ind w:firstLine="709"/>
        <w:jc w:val="both"/>
        <w:rPr>
          <w:rFonts w:ascii="Times New Roman" w:hAnsi="Times New Roman"/>
          <w:sz w:val="16"/>
          <w:szCs w:val="16"/>
        </w:rPr>
      </w:pPr>
    </w:p>
    <w:p w14:paraId="7FE7F715" w14:textId="5BFED18A" w:rsidR="00977008" w:rsidRPr="00721712" w:rsidRDefault="00AC5EDD" w:rsidP="00721712">
      <w:pPr>
        <w:spacing w:after="0" w:line="240" w:lineRule="auto"/>
        <w:ind w:firstLine="709"/>
        <w:jc w:val="center"/>
        <w:rPr>
          <w:rFonts w:ascii="Times New Roman" w:hAnsi="Times New Roman"/>
          <w:b/>
          <w:bCs/>
          <w:sz w:val="28"/>
          <w:szCs w:val="28"/>
        </w:rPr>
      </w:pPr>
      <w:r w:rsidRPr="00977008">
        <w:rPr>
          <w:rFonts w:ascii="Times New Roman" w:hAnsi="Times New Roman"/>
          <w:b/>
          <w:bCs/>
          <w:sz w:val="28"/>
          <w:szCs w:val="28"/>
        </w:rPr>
        <w:t xml:space="preserve">Нормативно-правовые основы организации вступительных </w:t>
      </w:r>
      <w:r w:rsidRPr="00721712">
        <w:rPr>
          <w:rFonts w:ascii="Times New Roman" w:hAnsi="Times New Roman"/>
          <w:b/>
          <w:bCs/>
          <w:sz w:val="28"/>
          <w:szCs w:val="28"/>
        </w:rPr>
        <w:t>испытаний при приеме на обучение по ППССЗ</w:t>
      </w:r>
    </w:p>
    <w:p w14:paraId="12CFC661" w14:textId="2A288157" w:rsidR="00A537CC" w:rsidRPr="00721712" w:rsidRDefault="00721712" w:rsidP="00721712">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Pr="00721712">
        <w:rPr>
          <w:rFonts w:ascii="Times New Roman" w:hAnsi="Times New Roman"/>
          <w:b/>
          <w:sz w:val="28"/>
          <w:szCs w:val="28"/>
        </w:rPr>
        <w:t>44.02.02 Преподавание в начальных классах</w:t>
      </w:r>
    </w:p>
    <w:p w14:paraId="639165E4" w14:textId="77777777" w:rsidR="00721712" w:rsidRPr="00A537CC" w:rsidRDefault="00721712" w:rsidP="00721712">
      <w:pPr>
        <w:spacing w:after="0" w:line="240" w:lineRule="auto"/>
        <w:ind w:firstLine="709"/>
        <w:jc w:val="center"/>
        <w:rPr>
          <w:rFonts w:ascii="Times New Roman" w:hAnsi="Times New Roman"/>
          <w:b/>
          <w:bCs/>
          <w:sz w:val="16"/>
          <w:szCs w:val="16"/>
        </w:rPr>
      </w:pPr>
    </w:p>
    <w:p w14:paraId="4D041D20" w14:textId="1DAE285C"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 xml:space="preserve">Настоящая Программа разработана в соответствии со следующими нормативно-правовыми и методическими документами: </w:t>
      </w:r>
    </w:p>
    <w:p w14:paraId="34A37D1E" w14:textId="77777777"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 xml:space="preserve">− Федеральным законом от 29 декабря 2012 г. № 273-ФЗ «Об образовании в Российской Федерации» (ред. от 5 декабря 2022 г.); </w:t>
      </w:r>
    </w:p>
    <w:p w14:paraId="4AEAA6D6" w14:textId="77777777"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просвещения Российской Федерации от 24 августа 2022 г. № 762; </w:t>
      </w:r>
    </w:p>
    <w:p w14:paraId="21448BFE" w14:textId="77777777"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 Порядком приема на обучение по образовательным программам среднего профессионального образования, утвержденного</w:t>
      </w:r>
      <w:r w:rsidR="00977008">
        <w:rPr>
          <w:rFonts w:ascii="Times New Roman" w:hAnsi="Times New Roman"/>
          <w:sz w:val="28"/>
          <w:szCs w:val="28"/>
        </w:rPr>
        <w:t xml:space="preserve"> </w:t>
      </w:r>
      <w:r w:rsidRPr="00AC5EDD">
        <w:rPr>
          <w:rFonts w:ascii="Times New Roman" w:hAnsi="Times New Roman"/>
          <w:sz w:val="28"/>
          <w:szCs w:val="28"/>
        </w:rPr>
        <w:t xml:space="preserve">приказом Министерства просвещения Российской Федерации от 2 сентября 2020 г. № 457 (ред. от 20 октября 2022 г.); </w:t>
      </w:r>
    </w:p>
    <w:p w14:paraId="09C68137" w14:textId="77777777"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 xml:space="preserve">−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утвержденным приказом Министерства образования и науки Российской Федерации от 30 декабря 2013 г.№ 1422; </w:t>
      </w:r>
    </w:p>
    <w:p w14:paraId="60704E5B" w14:textId="35CDA3E6" w:rsidR="00AC5EDD" w:rsidRDefault="00AC5EDD" w:rsidP="00A537CC">
      <w:pPr>
        <w:spacing w:after="0" w:line="240" w:lineRule="auto"/>
        <w:ind w:firstLine="709"/>
        <w:jc w:val="both"/>
        <w:rPr>
          <w:rFonts w:ascii="Times New Roman" w:hAnsi="Times New Roman"/>
          <w:sz w:val="28"/>
          <w:szCs w:val="28"/>
        </w:rPr>
      </w:pPr>
      <w:r w:rsidRPr="00AC5EDD">
        <w:rPr>
          <w:rFonts w:ascii="Times New Roman" w:hAnsi="Times New Roman"/>
          <w:sz w:val="28"/>
          <w:szCs w:val="28"/>
        </w:rPr>
        <w:t>− письмом Министерства образования Российской Федерации от 18 декабря 2000 г. № 16-51-331ин/16-13 «О рекомендациях по организации деятельности приемных, предметных экзаменационных и апелляционных комиссий образовательных учреждений среднего профессионального образования».</w:t>
      </w:r>
    </w:p>
    <w:p w14:paraId="2D1582B3" w14:textId="77777777" w:rsidR="00A537CC" w:rsidRPr="00721712" w:rsidRDefault="00A537CC" w:rsidP="00A537CC">
      <w:pPr>
        <w:spacing w:after="0" w:line="240" w:lineRule="auto"/>
        <w:ind w:firstLine="709"/>
        <w:jc w:val="both"/>
        <w:rPr>
          <w:rFonts w:ascii="Times New Roman" w:hAnsi="Times New Roman"/>
          <w:sz w:val="16"/>
          <w:szCs w:val="16"/>
        </w:rPr>
      </w:pPr>
    </w:p>
    <w:p w14:paraId="066AFB6D" w14:textId="36BEFE2A" w:rsidR="00FA17D9" w:rsidRDefault="00FA17D9" w:rsidP="00A537CC">
      <w:pPr>
        <w:spacing w:after="0" w:line="240" w:lineRule="auto"/>
        <w:ind w:firstLine="709"/>
        <w:jc w:val="center"/>
        <w:rPr>
          <w:rFonts w:ascii="Times New Roman" w:hAnsi="Times New Roman"/>
          <w:b/>
          <w:bCs/>
          <w:sz w:val="28"/>
          <w:szCs w:val="28"/>
        </w:rPr>
      </w:pPr>
      <w:r w:rsidRPr="00FA17D9">
        <w:rPr>
          <w:rFonts w:ascii="Times New Roman" w:hAnsi="Times New Roman"/>
          <w:b/>
          <w:bCs/>
          <w:sz w:val="28"/>
          <w:szCs w:val="28"/>
        </w:rPr>
        <w:t>Общие подходы к организации вступительных испытаний</w:t>
      </w:r>
    </w:p>
    <w:p w14:paraId="58295C1C" w14:textId="77777777" w:rsidR="00A537CC" w:rsidRPr="00A537CC" w:rsidRDefault="00A537CC" w:rsidP="00A537CC">
      <w:pPr>
        <w:spacing w:after="0" w:line="240" w:lineRule="auto"/>
        <w:ind w:firstLine="709"/>
        <w:jc w:val="center"/>
        <w:rPr>
          <w:rFonts w:ascii="Times New Roman" w:hAnsi="Times New Roman"/>
          <w:b/>
          <w:bCs/>
          <w:sz w:val="16"/>
          <w:szCs w:val="16"/>
        </w:rPr>
      </w:pPr>
    </w:p>
    <w:p w14:paraId="34DD199F" w14:textId="1CDC673B" w:rsidR="00FA17D9" w:rsidRP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Для организации и проведения вступительных испытаний при приеме на обучение в </w:t>
      </w:r>
      <w:r>
        <w:rPr>
          <w:rFonts w:ascii="Times New Roman" w:hAnsi="Times New Roman"/>
          <w:sz w:val="28"/>
          <w:szCs w:val="28"/>
        </w:rPr>
        <w:t xml:space="preserve">ГБПОУ «Дубовский педагогический колледж» </w:t>
      </w:r>
      <w:r w:rsidRPr="00FA17D9">
        <w:rPr>
          <w:rFonts w:ascii="Times New Roman" w:hAnsi="Times New Roman"/>
          <w:sz w:val="28"/>
          <w:szCs w:val="28"/>
        </w:rPr>
        <w:t>создается экзаменационная и апелляционная комиссии.</w:t>
      </w:r>
    </w:p>
    <w:p w14:paraId="6089D2C5" w14:textId="144A8657" w:rsidR="00FA17D9" w:rsidRP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lastRenderedPageBreak/>
        <w:t xml:space="preserve">Вступительные испытания для поступающих в </w:t>
      </w:r>
      <w:r>
        <w:rPr>
          <w:rFonts w:ascii="Times New Roman" w:hAnsi="Times New Roman"/>
          <w:sz w:val="28"/>
          <w:szCs w:val="28"/>
        </w:rPr>
        <w:t>ГБПОУ «Дубовский педагогический колледж»</w:t>
      </w:r>
      <w:r w:rsidRPr="00FA17D9">
        <w:rPr>
          <w:rFonts w:ascii="Times New Roman" w:hAnsi="Times New Roman"/>
          <w:sz w:val="28"/>
          <w:szCs w:val="28"/>
        </w:rPr>
        <w:t xml:space="preserve"> для освоения программы педагогической направленности </w:t>
      </w:r>
      <w:r w:rsidR="00721712" w:rsidRPr="00113E09">
        <w:rPr>
          <w:rFonts w:ascii="Times New Roman" w:hAnsi="Times New Roman"/>
          <w:sz w:val="28"/>
          <w:szCs w:val="28"/>
        </w:rPr>
        <w:t>44.02.0</w:t>
      </w:r>
      <w:r w:rsidR="00721712">
        <w:rPr>
          <w:rFonts w:ascii="Times New Roman" w:hAnsi="Times New Roman"/>
          <w:sz w:val="28"/>
          <w:szCs w:val="28"/>
        </w:rPr>
        <w:t>2</w:t>
      </w:r>
      <w:r w:rsidR="00721712" w:rsidRPr="00113E09">
        <w:rPr>
          <w:rFonts w:ascii="Times New Roman" w:hAnsi="Times New Roman"/>
          <w:sz w:val="28"/>
          <w:szCs w:val="28"/>
        </w:rPr>
        <w:t xml:space="preserve"> </w:t>
      </w:r>
      <w:r w:rsidR="00721712">
        <w:rPr>
          <w:rFonts w:ascii="Times New Roman" w:hAnsi="Times New Roman"/>
          <w:sz w:val="28"/>
          <w:szCs w:val="28"/>
        </w:rPr>
        <w:t>Преподавание в начальных классах</w:t>
      </w:r>
      <w:r w:rsidR="00721712">
        <w:rPr>
          <w:rFonts w:ascii="Times New Roman" w:hAnsi="Times New Roman"/>
          <w:sz w:val="28"/>
          <w:szCs w:val="28"/>
        </w:rPr>
        <w:t xml:space="preserve"> </w:t>
      </w:r>
      <w:r w:rsidRPr="00FA17D9">
        <w:rPr>
          <w:rFonts w:ascii="Times New Roman" w:hAnsi="Times New Roman"/>
          <w:sz w:val="28"/>
          <w:szCs w:val="28"/>
        </w:rPr>
        <w:t>на базе</w:t>
      </w:r>
      <w:r w:rsidR="00C720F7">
        <w:rPr>
          <w:rFonts w:ascii="Times New Roman" w:hAnsi="Times New Roman"/>
          <w:sz w:val="28"/>
          <w:szCs w:val="28"/>
        </w:rPr>
        <w:t xml:space="preserve"> основного общего образования </w:t>
      </w:r>
      <w:r w:rsidRPr="00FA17D9">
        <w:rPr>
          <w:rFonts w:ascii="Times New Roman" w:hAnsi="Times New Roman"/>
          <w:sz w:val="28"/>
          <w:szCs w:val="28"/>
        </w:rPr>
        <w:t>проводятся в два этапа:</w:t>
      </w:r>
    </w:p>
    <w:p w14:paraId="2267BDB7" w14:textId="1C6043EA" w:rsidR="00FA17D9" w:rsidRP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 </w:t>
      </w:r>
      <w:r>
        <w:rPr>
          <w:rFonts w:ascii="Times New Roman" w:hAnsi="Times New Roman"/>
          <w:sz w:val="28"/>
          <w:szCs w:val="28"/>
        </w:rPr>
        <w:t>написание эссе;</w:t>
      </w:r>
      <w:r w:rsidRPr="00FA17D9">
        <w:rPr>
          <w:rFonts w:ascii="Times New Roman" w:hAnsi="Times New Roman"/>
          <w:sz w:val="28"/>
          <w:szCs w:val="28"/>
        </w:rPr>
        <w:t xml:space="preserve"> </w:t>
      </w:r>
    </w:p>
    <w:p w14:paraId="00E5C969" w14:textId="3ED208F7" w:rsid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w:t>
      </w:r>
      <w:r>
        <w:rPr>
          <w:rFonts w:ascii="Times New Roman" w:hAnsi="Times New Roman"/>
          <w:sz w:val="28"/>
          <w:szCs w:val="28"/>
        </w:rPr>
        <w:t xml:space="preserve"> </w:t>
      </w:r>
      <w:r w:rsidR="0003657B">
        <w:rPr>
          <w:rFonts w:ascii="Times New Roman" w:hAnsi="Times New Roman"/>
          <w:sz w:val="28"/>
          <w:szCs w:val="28"/>
        </w:rPr>
        <w:t>творческое испытание</w:t>
      </w:r>
      <w:r w:rsidRPr="00FA17D9">
        <w:rPr>
          <w:rFonts w:ascii="Times New Roman" w:hAnsi="Times New Roman"/>
          <w:sz w:val="28"/>
          <w:szCs w:val="28"/>
        </w:rPr>
        <w:t>.</w:t>
      </w:r>
    </w:p>
    <w:p w14:paraId="3D5CE988" w14:textId="77777777" w:rsidR="0003657B" w:rsidRPr="00C720F7" w:rsidRDefault="0003657B" w:rsidP="00FA17D9">
      <w:pPr>
        <w:spacing w:after="0" w:line="240" w:lineRule="auto"/>
        <w:ind w:firstLine="709"/>
        <w:jc w:val="both"/>
        <w:rPr>
          <w:rFonts w:ascii="Times New Roman" w:hAnsi="Times New Roman"/>
          <w:sz w:val="16"/>
          <w:szCs w:val="16"/>
        </w:rPr>
      </w:pPr>
    </w:p>
    <w:p w14:paraId="00DD0E55"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Перед вступительным испытанием (в день перед испытанием или за один день до испытания) для абитуриентов проводится консультация по содержанию программы вступительного испытания, по предъявляемым требованиям, критериям оценки, технологии проведения вступительного испытания и т.п. </w:t>
      </w:r>
    </w:p>
    <w:p w14:paraId="0B825262"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Консультации абитуриентов с экзаменаторами во время проведения вступительных испытаний допускаются только в части формулировки контрольного задания. </w:t>
      </w:r>
    </w:p>
    <w:p w14:paraId="08EF5483" w14:textId="3B7B7D4A" w:rsidR="00FA17D9" w:rsidRP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Расписание вступительных испытаний и консультаций утверждается председателем приемной комиссии и доводится до сведения абитуриентов (помещается на информационном стенде приемной комиссии) не позднее чем за 10 дней до начала вступительных испытаний.</w:t>
      </w:r>
    </w:p>
    <w:p w14:paraId="2A2B199E"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Оценка результатов вступительных испытаний осуществляется по балльной системе, включающей критерии оценивания, определяемой правилами приема и данной программой вступительных испытаний. </w:t>
      </w:r>
    </w:p>
    <w:p w14:paraId="72A8DBC4"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Общие результаты устного вступительного испытания объявляются в день его проведения или на следующий день. </w:t>
      </w:r>
    </w:p>
    <w:p w14:paraId="59849607" w14:textId="179F6A0E"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Успешное прохождение вступительных испытаний подтверждает наличие у поступающих определенных творческих способностей, психологических качеств, необходимых для обучения по соответствующей образовательной программе </w:t>
      </w:r>
      <w:r w:rsidR="00C720F7" w:rsidRPr="00113E09">
        <w:rPr>
          <w:rFonts w:ascii="Times New Roman" w:hAnsi="Times New Roman"/>
          <w:sz w:val="28"/>
          <w:szCs w:val="28"/>
        </w:rPr>
        <w:t>44.02.0</w:t>
      </w:r>
      <w:r w:rsidR="00C720F7">
        <w:rPr>
          <w:rFonts w:ascii="Times New Roman" w:hAnsi="Times New Roman"/>
          <w:sz w:val="28"/>
          <w:szCs w:val="28"/>
        </w:rPr>
        <w:t>2</w:t>
      </w:r>
      <w:r w:rsidR="00C720F7" w:rsidRPr="00113E09">
        <w:rPr>
          <w:rFonts w:ascii="Times New Roman" w:hAnsi="Times New Roman"/>
          <w:sz w:val="28"/>
          <w:szCs w:val="28"/>
        </w:rPr>
        <w:t xml:space="preserve"> </w:t>
      </w:r>
      <w:r w:rsidR="00C720F7">
        <w:rPr>
          <w:rFonts w:ascii="Times New Roman" w:hAnsi="Times New Roman"/>
          <w:sz w:val="28"/>
          <w:szCs w:val="28"/>
        </w:rPr>
        <w:t>Преподавание в начальных классах</w:t>
      </w:r>
      <w:r w:rsidR="00C720F7" w:rsidRPr="00AC5EDD">
        <w:rPr>
          <w:rFonts w:ascii="Times New Roman" w:hAnsi="Times New Roman"/>
          <w:sz w:val="28"/>
          <w:szCs w:val="28"/>
        </w:rPr>
        <w:t>.</w:t>
      </w:r>
      <w:r w:rsidRPr="00FA17D9">
        <w:rPr>
          <w:rFonts w:ascii="Times New Roman" w:hAnsi="Times New Roman"/>
          <w:sz w:val="28"/>
          <w:szCs w:val="28"/>
        </w:rPr>
        <w:t xml:space="preserve"> </w:t>
      </w:r>
    </w:p>
    <w:p w14:paraId="14CAB949" w14:textId="2B1A3F28"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Лица, опоздавшие на вступительные испытания, допускаются к сдаче вступительных испытаний только с разрешения </w:t>
      </w:r>
      <w:r w:rsidR="00C720F7">
        <w:rPr>
          <w:rFonts w:ascii="Times New Roman" w:hAnsi="Times New Roman"/>
          <w:sz w:val="28"/>
          <w:szCs w:val="28"/>
        </w:rPr>
        <w:t>председателя приемной комиссии</w:t>
      </w:r>
      <w:r w:rsidRPr="00FA17D9">
        <w:rPr>
          <w:rFonts w:ascii="Times New Roman" w:hAnsi="Times New Roman"/>
          <w:sz w:val="28"/>
          <w:szCs w:val="28"/>
        </w:rPr>
        <w:t xml:space="preserve"> или его заместителя. </w:t>
      </w:r>
    </w:p>
    <w:p w14:paraId="7B900B3A"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Лица, не явившиеся на вступительные испытания по уважительной причине, подтвержденной документально, допускаются к сдаче пропущенных вступительных испытаний в параллельных группах или индивидуально по разрешению председателя (заместителя председателя, ответственного секретаря) приемной комиссии в пределах установленных сроков проведения вступительных испытаний. </w:t>
      </w:r>
    </w:p>
    <w:p w14:paraId="3876C1A2"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Абитуриенты, не явившиеся на вступительное испытание без уважительных причин, получившие неудовлетворительную оценку, а также забравшие документы по собственному желанию в период проведения вступительных испытаний, к дальнейшим испытаниям не допускаются и не участвуют в конкурсе. </w:t>
      </w:r>
    </w:p>
    <w:p w14:paraId="02DB9088" w14:textId="600B9C44" w:rsidR="00FA17D9" w:rsidRP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Абитуриенты, забравшие документы по собственному желанию после окончания вступительных испытаний до подведения итогов конкурса, не участвуют в конкурсе.</w:t>
      </w:r>
    </w:p>
    <w:p w14:paraId="7938B6D3"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lastRenderedPageBreak/>
        <w:t xml:space="preserve">Повторная сдача вступительного испытания при получении неудовлетворительной оценки или с целью улучшения оценки не допускается. </w:t>
      </w:r>
    </w:p>
    <w:p w14:paraId="1074B147" w14:textId="3EEF3107" w:rsid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В случае несогласия абитуриента с результатами вступительных испытаний, он может подать апелляцию.</w:t>
      </w:r>
    </w:p>
    <w:p w14:paraId="584D87B3" w14:textId="77777777" w:rsidR="00E965F1" w:rsidRPr="00E9227E" w:rsidRDefault="00E965F1" w:rsidP="00FA17D9">
      <w:pPr>
        <w:spacing w:after="0" w:line="240" w:lineRule="auto"/>
        <w:ind w:firstLine="709"/>
        <w:jc w:val="both"/>
        <w:rPr>
          <w:rFonts w:ascii="Times New Roman" w:hAnsi="Times New Roman"/>
          <w:sz w:val="16"/>
          <w:szCs w:val="16"/>
        </w:rPr>
      </w:pPr>
    </w:p>
    <w:p w14:paraId="414B37A8" w14:textId="77777777" w:rsidR="00C720F7" w:rsidRDefault="00E965F1" w:rsidP="00E965F1">
      <w:pPr>
        <w:spacing w:after="0" w:line="240" w:lineRule="auto"/>
        <w:ind w:firstLine="709"/>
        <w:jc w:val="center"/>
        <w:rPr>
          <w:rFonts w:ascii="Times New Roman" w:hAnsi="Times New Roman"/>
          <w:b/>
          <w:bCs/>
          <w:sz w:val="28"/>
          <w:szCs w:val="28"/>
        </w:rPr>
      </w:pPr>
      <w:r w:rsidRPr="00C720F7">
        <w:rPr>
          <w:rFonts w:ascii="Times New Roman" w:hAnsi="Times New Roman"/>
          <w:b/>
          <w:bCs/>
          <w:sz w:val="28"/>
          <w:szCs w:val="28"/>
        </w:rPr>
        <w:t xml:space="preserve">Организация и проведение вступительных испытаний при приеме на обучение по программе СПО </w:t>
      </w:r>
    </w:p>
    <w:p w14:paraId="2B133E7F" w14:textId="3D56AD82" w:rsidR="00E965F1" w:rsidRPr="00C720F7" w:rsidRDefault="00C720F7" w:rsidP="00E965F1">
      <w:pPr>
        <w:spacing w:after="0" w:line="240" w:lineRule="auto"/>
        <w:ind w:firstLine="709"/>
        <w:jc w:val="center"/>
        <w:rPr>
          <w:rFonts w:ascii="Times New Roman" w:hAnsi="Times New Roman"/>
          <w:b/>
          <w:bCs/>
          <w:sz w:val="28"/>
          <w:szCs w:val="28"/>
        </w:rPr>
      </w:pPr>
      <w:r w:rsidRPr="00C720F7">
        <w:rPr>
          <w:rFonts w:ascii="Times New Roman" w:hAnsi="Times New Roman"/>
          <w:b/>
          <w:sz w:val="28"/>
          <w:szCs w:val="28"/>
        </w:rPr>
        <w:t>44.02.02 Преподавание в начальных классах</w:t>
      </w:r>
    </w:p>
    <w:p w14:paraId="0489D2EA" w14:textId="77777777" w:rsidR="00E965F1" w:rsidRPr="00E9227E" w:rsidRDefault="00E965F1" w:rsidP="00E965F1">
      <w:pPr>
        <w:spacing w:after="0" w:line="240" w:lineRule="auto"/>
        <w:ind w:firstLine="709"/>
        <w:jc w:val="both"/>
        <w:rPr>
          <w:rFonts w:ascii="Times New Roman" w:hAnsi="Times New Roman"/>
          <w:sz w:val="16"/>
          <w:szCs w:val="16"/>
        </w:rPr>
      </w:pPr>
    </w:p>
    <w:p w14:paraId="3C4BDE40" w14:textId="186025C6"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Вступительные испытания при приеме на обучение по специальност</w:t>
      </w:r>
      <w:r>
        <w:rPr>
          <w:rFonts w:ascii="Times New Roman" w:hAnsi="Times New Roman"/>
          <w:sz w:val="28"/>
          <w:szCs w:val="28"/>
        </w:rPr>
        <w:t>и</w:t>
      </w:r>
      <w:r w:rsidRPr="00E965F1">
        <w:rPr>
          <w:rFonts w:ascii="Times New Roman" w:hAnsi="Times New Roman"/>
          <w:sz w:val="28"/>
          <w:szCs w:val="28"/>
        </w:rPr>
        <w:t xml:space="preserve"> </w:t>
      </w:r>
      <w:r w:rsidR="00C720F7" w:rsidRPr="00113E09">
        <w:rPr>
          <w:rFonts w:ascii="Times New Roman" w:hAnsi="Times New Roman"/>
          <w:sz w:val="28"/>
          <w:szCs w:val="28"/>
        </w:rPr>
        <w:t>44.02.0</w:t>
      </w:r>
      <w:r w:rsidR="00C720F7">
        <w:rPr>
          <w:rFonts w:ascii="Times New Roman" w:hAnsi="Times New Roman"/>
          <w:sz w:val="28"/>
          <w:szCs w:val="28"/>
        </w:rPr>
        <w:t>2</w:t>
      </w:r>
      <w:r w:rsidR="00C720F7" w:rsidRPr="00113E09">
        <w:rPr>
          <w:rFonts w:ascii="Times New Roman" w:hAnsi="Times New Roman"/>
          <w:sz w:val="28"/>
          <w:szCs w:val="28"/>
        </w:rPr>
        <w:t xml:space="preserve"> </w:t>
      </w:r>
      <w:r w:rsidR="00C720F7">
        <w:rPr>
          <w:rFonts w:ascii="Times New Roman" w:hAnsi="Times New Roman"/>
          <w:sz w:val="28"/>
          <w:szCs w:val="28"/>
        </w:rPr>
        <w:t>Преподавание в начальных классах</w:t>
      </w:r>
      <w:r w:rsidR="00C720F7">
        <w:rPr>
          <w:rFonts w:ascii="Times New Roman" w:hAnsi="Times New Roman"/>
          <w:sz w:val="28"/>
          <w:szCs w:val="28"/>
        </w:rPr>
        <w:t xml:space="preserve"> </w:t>
      </w:r>
      <w:r w:rsidRPr="00E965F1">
        <w:rPr>
          <w:rFonts w:ascii="Times New Roman" w:hAnsi="Times New Roman"/>
          <w:sz w:val="28"/>
          <w:szCs w:val="28"/>
        </w:rPr>
        <w:t>нос</w:t>
      </w:r>
      <w:r w:rsidR="00732961">
        <w:rPr>
          <w:rFonts w:ascii="Times New Roman" w:hAnsi="Times New Roman"/>
          <w:sz w:val="28"/>
          <w:szCs w:val="28"/>
        </w:rPr>
        <w:t>я</w:t>
      </w:r>
      <w:r w:rsidRPr="00E965F1">
        <w:rPr>
          <w:rFonts w:ascii="Times New Roman" w:hAnsi="Times New Roman"/>
          <w:sz w:val="28"/>
          <w:szCs w:val="28"/>
        </w:rPr>
        <w:t xml:space="preserve">т </w:t>
      </w:r>
      <w:proofErr w:type="spellStart"/>
      <w:r w:rsidRPr="00E965F1">
        <w:rPr>
          <w:rFonts w:ascii="Times New Roman" w:hAnsi="Times New Roman"/>
          <w:sz w:val="28"/>
          <w:szCs w:val="28"/>
        </w:rPr>
        <w:t>профориентационный</w:t>
      </w:r>
      <w:proofErr w:type="spellEnd"/>
      <w:r w:rsidRPr="00E965F1">
        <w:rPr>
          <w:rFonts w:ascii="Times New Roman" w:hAnsi="Times New Roman"/>
          <w:sz w:val="28"/>
          <w:szCs w:val="28"/>
        </w:rPr>
        <w:t xml:space="preserve">, мотивирующий характер: раскрывать специфику педагогической деятельности, формировать профессиональный интерес к освоению педагогической профессии, ориентировать поступающих на ответственный выбор специальности. </w:t>
      </w:r>
    </w:p>
    <w:p w14:paraId="11641620" w14:textId="461920BF" w:rsidR="00E965F1" w:rsidRPr="00E965F1"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 xml:space="preserve">Вступительные испытания проходят в </w:t>
      </w:r>
      <w:r w:rsidRPr="00E9227E">
        <w:rPr>
          <w:rFonts w:ascii="Times New Roman" w:hAnsi="Times New Roman"/>
          <w:sz w:val="28"/>
          <w:szCs w:val="28"/>
        </w:rPr>
        <w:t>период с 11 августа по 1</w:t>
      </w:r>
      <w:r w:rsidR="00E9227E">
        <w:rPr>
          <w:rFonts w:ascii="Times New Roman" w:hAnsi="Times New Roman"/>
          <w:sz w:val="28"/>
          <w:szCs w:val="28"/>
        </w:rPr>
        <w:t>4</w:t>
      </w:r>
      <w:r w:rsidRPr="00E9227E">
        <w:rPr>
          <w:rFonts w:ascii="Times New Roman" w:hAnsi="Times New Roman"/>
          <w:sz w:val="28"/>
          <w:szCs w:val="28"/>
        </w:rPr>
        <w:t xml:space="preserve"> августа</w:t>
      </w:r>
      <w:r w:rsidR="00620954" w:rsidRPr="00E9227E">
        <w:rPr>
          <w:rFonts w:ascii="Times New Roman" w:hAnsi="Times New Roman"/>
          <w:sz w:val="28"/>
          <w:szCs w:val="28"/>
        </w:rPr>
        <w:t>.</w:t>
      </w:r>
    </w:p>
    <w:p w14:paraId="68F909E7" w14:textId="77777777"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Вступительные испытания направлены на определение наличия у поступающих на педагогические специальности мотивированного выбора профессии, активной гражданской позиции, склонностей и способностей к работе с детьми, первичного опыта участия в социально</w:t>
      </w:r>
      <w:r w:rsidR="00620954">
        <w:rPr>
          <w:rFonts w:ascii="Times New Roman" w:hAnsi="Times New Roman"/>
          <w:sz w:val="28"/>
          <w:szCs w:val="28"/>
        </w:rPr>
        <w:t>-</w:t>
      </w:r>
      <w:r w:rsidRPr="00E965F1">
        <w:rPr>
          <w:rFonts w:ascii="Times New Roman" w:hAnsi="Times New Roman"/>
          <w:sz w:val="28"/>
          <w:szCs w:val="28"/>
        </w:rPr>
        <w:t xml:space="preserve">значимой деятельности и включает проведение: </w:t>
      </w:r>
    </w:p>
    <w:p w14:paraId="09EDDA39" w14:textId="77777777"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 xml:space="preserve">1 этап: написание эссе; </w:t>
      </w:r>
    </w:p>
    <w:p w14:paraId="25CE1FF2" w14:textId="77777777"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 xml:space="preserve">2 этап: творческое испытание. </w:t>
      </w:r>
    </w:p>
    <w:p w14:paraId="3F512898" w14:textId="77777777"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 xml:space="preserve">Оба этапа вступительного испытания для поступающего проводятся в один день согласно расписанию вступительных испытаний. </w:t>
      </w:r>
    </w:p>
    <w:p w14:paraId="378C1420" w14:textId="7010DA50"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Поступающие выполняют оба этапа вступительного испытания</w:t>
      </w:r>
      <w:r w:rsidR="004A5E9C">
        <w:rPr>
          <w:rFonts w:ascii="Times New Roman" w:hAnsi="Times New Roman"/>
          <w:sz w:val="28"/>
          <w:szCs w:val="28"/>
        </w:rPr>
        <w:t xml:space="preserve"> в один день</w:t>
      </w:r>
      <w:r w:rsidRPr="00E965F1">
        <w:rPr>
          <w:rFonts w:ascii="Times New Roman" w:hAnsi="Times New Roman"/>
          <w:sz w:val="28"/>
          <w:szCs w:val="28"/>
        </w:rPr>
        <w:t xml:space="preserve"> в аудиториях колледжа. </w:t>
      </w:r>
    </w:p>
    <w:p w14:paraId="3991599A" w14:textId="77777777" w:rsidR="00620954" w:rsidRDefault="00620954" w:rsidP="00E965F1">
      <w:pPr>
        <w:spacing w:after="0" w:line="240" w:lineRule="auto"/>
        <w:ind w:firstLine="709"/>
        <w:jc w:val="both"/>
        <w:rPr>
          <w:rFonts w:ascii="Times New Roman" w:hAnsi="Times New Roman"/>
          <w:sz w:val="28"/>
          <w:szCs w:val="28"/>
        </w:rPr>
      </w:pPr>
    </w:p>
    <w:p w14:paraId="024111DB" w14:textId="18272DE2" w:rsidR="00620954" w:rsidRPr="00620954" w:rsidRDefault="00E965F1" w:rsidP="00620954">
      <w:pPr>
        <w:spacing w:after="0" w:line="240" w:lineRule="auto"/>
        <w:ind w:firstLine="709"/>
        <w:jc w:val="center"/>
        <w:rPr>
          <w:rFonts w:ascii="Times New Roman" w:hAnsi="Times New Roman"/>
          <w:b/>
          <w:bCs/>
          <w:sz w:val="28"/>
          <w:szCs w:val="28"/>
        </w:rPr>
      </w:pPr>
      <w:r w:rsidRPr="00620954">
        <w:rPr>
          <w:rFonts w:ascii="Times New Roman" w:hAnsi="Times New Roman"/>
          <w:b/>
          <w:bCs/>
          <w:sz w:val="28"/>
          <w:szCs w:val="28"/>
        </w:rPr>
        <w:t>Первый этап вступительного испытания.</w:t>
      </w:r>
    </w:p>
    <w:p w14:paraId="5B2FFA32" w14:textId="5B374457" w:rsidR="00620954" w:rsidRDefault="00620954" w:rsidP="00E965F1">
      <w:pPr>
        <w:spacing w:after="0" w:line="240" w:lineRule="auto"/>
        <w:ind w:firstLine="709"/>
        <w:jc w:val="both"/>
        <w:rPr>
          <w:rFonts w:ascii="Times New Roman" w:hAnsi="Times New Roman"/>
          <w:sz w:val="16"/>
          <w:szCs w:val="16"/>
        </w:rPr>
      </w:pPr>
    </w:p>
    <w:p w14:paraId="72459D49" w14:textId="77777777" w:rsidR="00C720F7" w:rsidRPr="00E9227E" w:rsidRDefault="00C720F7" w:rsidP="00E965F1">
      <w:pPr>
        <w:spacing w:after="0" w:line="240" w:lineRule="auto"/>
        <w:ind w:firstLine="709"/>
        <w:jc w:val="both"/>
        <w:rPr>
          <w:rFonts w:ascii="Times New Roman" w:hAnsi="Times New Roman"/>
          <w:sz w:val="16"/>
          <w:szCs w:val="16"/>
        </w:rPr>
      </w:pPr>
    </w:p>
    <w:p w14:paraId="0F080179" w14:textId="77777777" w:rsidR="00620954" w:rsidRPr="004A5E9C" w:rsidRDefault="00E965F1" w:rsidP="00E965F1">
      <w:pPr>
        <w:spacing w:after="0" w:line="240" w:lineRule="auto"/>
        <w:ind w:firstLine="709"/>
        <w:jc w:val="both"/>
        <w:rPr>
          <w:rFonts w:ascii="Times New Roman" w:hAnsi="Times New Roman"/>
          <w:sz w:val="28"/>
          <w:szCs w:val="28"/>
        </w:rPr>
      </w:pPr>
      <w:r w:rsidRPr="004A5E9C">
        <w:rPr>
          <w:rFonts w:ascii="Times New Roman" w:hAnsi="Times New Roman"/>
          <w:sz w:val="28"/>
          <w:szCs w:val="28"/>
        </w:rPr>
        <w:t>Предлагаемые</w:t>
      </w:r>
      <w:r w:rsidR="00620954" w:rsidRPr="004A5E9C">
        <w:rPr>
          <w:rFonts w:ascii="Times New Roman" w:hAnsi="Times New Roman"/>
          <w:sz w:val="28"/>
          <w:szCs w:val="28"/>
        </w:rPr>
        <w:t xml:space="preserve"> </w:t>
      </w:r>
      <w:r w:rsidRPr="004A5E9C">
        <w:rPr>
          <w:rFonts w:ascii="Times New Roman" w:hAnsi="Times New Roman"/>
          <w:sz w:val="28"/>
          <w:szCs w:val="28"/>
        </w:rPr>
        <w:t xml:space="preserve">в 2023 году </w:t>
      </w:r>
      <w:r w:rsidR="00620954" w:rsidRPr="004A5E9C">
        <w:rPr>
          <w:rFonts w:ascii="Times New Roman" w:hAnsi="Times New Roman"/>
          <w:b/>
          <w:bCs/>
          <w:i/>
          <w:iCs/>
          <w:sz w:val="28"/>
          <w:szCs w:val="28"/>
          <w:u w:val="single"/>
        </w:rPr>
        <w:t xml:space="preserve">примерные </w:t>
      </w:r>
      <w:r w:rsidRPr="004A5E9C">
        <w:rPr>
          <w:rFonts w:ascii="Times New Roman" w:hAnsi="Times New Roman"/>
          <w:sz w:val="28"/>
          <w:szCs w:val="28"/>
        </w:rPr>
        <w:t xml:space="preserve">темы вступительного испытания в форме эссе: </w:t>
      </w:r>
    </w:p>
    <w:p w14:paraId="006461F0" w14:textId="712956E7" w:rsidR="00620954" w:rsidRPr="004A5E9C" w:rsidRDefault="00E965F1" w:rsidP="00E965F1">
      <w:pPr>
        <w:spacing w:after="0" w:line="240" w:lineRule="auto"/>
        <w:ind w:firstLine="709"/>
        <w:jc w:val="both"/>
        <w:rPr>
          <w:rFonts w:ascii="Times New Roman" w:hAnsi="Times New Roman"/>
          <w:sz w:val="28"/>
          <w:szCs w:val="28"/>
        </w:rPr>
      </w:pPr>
      <w:r w:rsidRPr="004A5E9C">
        <w:rPr>
          <w:rFonts w:ascii="Times New Roman" w:hAnsi="Times New Roman"/>
          <w:sz w:val="28"/>
          <w:szCs w:val="28"/>
        </w:rPr>
        <w:t>«</w:t>
      </w:r>
      <w:r w:rsidR="00620954" w:rsidRPr="004A5E9C">
        <w:rPr>
          <w:rFonts w:ascii="Times New Roman" w:hAnsi="Times New Roman"/>
          <w:sz w:val="28"/>
          <w:szCs w:val="28"/>
        </w:rPr>
        <w:t xml:space="preserve">Почему я выбираю профессию </w:t>
      </w:r>
      <w:r w:rsidR="00C720F7">
        <w:rPr>
          <w:rFonts w:ascii="Times New Roman" w:hAnsi="Times New Roman"/>
          <w:sz w:val="28"/>
          <w:szCs w:val="28"/>
        </w:rPr>
        <w:t>учителя начальных классах</w:t>
      </w:r>
      <w:r w:rsidRPr="004A5E9C">
        <w:rPr>
          <w:rFonts w:ascii="Times New Roman" w:hAnsi="Times New Roman"/>
          <w:sz w:val="28"/>
          <w:szCs w:val="28"/>
        </w:rPr>
        <w:t>»</w:t>
      </w:r>
    </w:p>
    <w:p w14:paraId="32977584" w14:textId="4E1947DB" w:rsidR="00E65FA4" w:rsidRPr="004A5E9C" w:rsidRDefault="00E965F1" w:rsidP="00E65FA4">
      <w:pPr>
        <w:spacing w:after="0" w:line="240" w:lineRule="auto"/>
        <w:ind w:firstLine="709"/>
        <w:jc w:val="both"/>
        <w:rPr>
          <w:rFonts w:ascii="Times New Roman" w:hAnsi="Times New Roman"/>
          <w:sz w:val="28"/>
          <w:szCs w:val="28"/>
        </w:rPr>
      </w:pPr>
      <w:r w:rsidRPr="004A5E9C">
        <w:rPr>
          <w:rFonts w:ascii="Times New Roman" w:hAnsi="Times New Roman"/>
          <w:sz w:val="28"/>
          <w:szCs w:val="28"/>
        </w:rPr>
        <w:t>«</w:t>
      </w:r>
      <w:r w:rsidR="00620954" w:rsidRPr="004A5E9C">
        <w:rPr>
          <w:rFonts w:ascii="Times New Roman" w:hAnsi="Times New Roman"/>
          <w:bCs/>
          <w:iCs/>
          <w:sz w:val="28"/>
          <w:szCs w:val="28"/>
        </w:rPr>
        <w:t xml:space="preserve">Какими качествами должен обладать хороший </w:t>
      </w:r>
      <w:r w:rsidR="00C720F7">
        <w:rPr>
          <w:rFonts w:ascii="Times New Roman" w:hAnsi="Times New Roman"/>
          <w:sz w:val="28"/>
          <w:szCs w:val="28"/>
        </w:rPr>
        <w:t>учитель</w:t>
      </w:r>
      <w:r w:rsidR="00C720F7">
        <w:rPr>
          <w:rFonts w:ascii="Times New Roman" w:hAnsi="Times New Roman"/>
          <w:sz w:val="28"/>
          <w:szCs w:val="28"/>
        </w:rPr>
        <w:t xml:space="preserve"> начальных классах</w:t>
      </w:r>
      <w:r w:rsidRPr="004A5E9C">
        <w:rPr>
          <w:rFonts w:ascii="Times New Roman" w:hAnsi="Times New Roman"/>
          <w:sz w:val="28"/>
          <w:szCs w:val="28"/>
        </w:rPr>
        <w:t>»</w:t>
      </w:r>
    </w:p>
    <w:p w14:paraId="3C85C7A2" w14:textId="6E5DE9B0" w:rsidR="00620954" w:rsidRPr="004A5E9C" w:rsidRDefault="00E965F1" w:rsidP="00E65FA4">
      <w:pPr>
        <w:spacing w:after="0" w:line="240" w:lineRule="auto"/>
        <w:ind w:firstLine="709"/>
        <w:jc w:val="both"/>
        <w:rPr>
          <w:rFonts w:ascii="Times New Roman" w:hAnsi="Times New Roman"/>
          <w:sz w:val="28"/>
          <w:szCs w:val="28"/>
        </w:rPr>
      </w:pPr>
      <w:r w:rsidRPr="004A5E9C">
        <w:rPr>
          <w:rFonts w:ascii="Times New Roman" w:hAnsi="Times New Roman"/>
          <w:sz w:val="28"/>
          <w:szCs w:val="28"/>
        </w:rPr>
        <w:t>«</w:t>
      </w:r>
      <w:r w:rsidR="00E65FA4" w:rsidRPr="004A5E9C">
        <w:rPr>
          <w:rFonts w:ascii="Times New Roman" w:hAnsi="Times New Roman"/>
          <w:bCs/>
          <w:sz w:val="28"/>
          <w:szCs w:val="28"/>
        </w:rPr>
        <w:t>Каковы Ваши представления о будущей профессии?</w:t>
      </w:r>
      <w:r w:rsidRPr="004A5E9C">
        <w:rPr>
          <w:rFonts w:ascii="Times New Roman" w:hAnsi="Times New Roman"/>
          <w:sz w:val="28"/>
          <w:szCs w:val="28"/>
        </w:rPr>
        <w:t>»</w:t>
      </w:r>
    </w:p>
    <w:p w14:paraId="223C0074" w14:textId="5EF826A7" w:rsidR="00E65FA4" w:rsidRPr="004A5E9C" w:rsidRDefault="00C720F7" w:rsidP="00E65FA4">
      <w:pPr>
        <w:spacing w:after="0" w:line="240" w:lineRule="auto"/>
        <w:ind w:firstLine="709"/>
        <w:jc w:val="both"/>
        <w:rPr>
          <w:rFonts w:ascii="Times New Roman" w:hAnsi="Times New Roman"/>
          <w:sz w:val="28"/>
          <w:szCs w:val="28"/>
        </w:rPr>
      </w:pPr>
      <w:r>
        <w:rPr>
          <w:rFonts w:ascii="Times New Roman" w:hAnsi="Times New Roman"/>
          <w:sz w:val="28"/>
          <w:szCs w:val="28"/>
        </w:rPr>
        <w:t>«Мой взгляд на современную школу</w:t>
      </w:r>
      <w:r w:rsidR="00E65FA4" w:rsidRPr="004A5E9C">
        <w:rPr>
          <w:rFonts w:ascii="Times New Roman" w:hAnsi="Times New Roman"/>
          <w:sz w:val="28"/>
          <w:szCs w:val="28"/>
        </w:rPr>
        <w:t>»</w:t>
      </w:r>
    </w:p>
    <w:p w14:paraId="40FDD1A4" w14:textId="5EFA0446" w:rsidR="00E65FA4" w:rsidRPr="004A5E9C" w:rsidRDefault="00E65FA4" w:rsidP="00E65FA4">
      <w:pPr>
        <w:spacing w:after="0" w:line="240" w:lineRule="auto"/>
        <w:ind w:firstLine="709"/>
        <w:jc w:val="both"/>
        <w:rPr>
          <w:rFonts w:ascii="Times New Roman" w:hAnsi="Times New Roman"/>
          <w:sz w:val="28"/>
          <w:szCs w:val="28"/>
        </w:rPr>
      </w:pPr>
      <w:r w:rsidRPr="004A5E9C">
        <w:rPr>
          <w:rFonts w:ascii="Times New Roman" w:hAnsi="Times New Roman"/>
          <w:sz w:val="28"/>
          <w:szCs w:val="28"/>
        </w:rPr>
        <w:t>«Мо</w:t>
      </w:r>
      <w:r w:rsidR="00C720F7">
        <w:rPr>
          <w:rFonts w:ascii="Times New Roman" w:hAnsi="Times New Roman"/>
          <w:sz w:val="28"/>
          <w:szCs w:val="28"/>
        </w:rPr>
        <w:t xml:space="preserve">я </w:t>
      </w:r>
      <w:r w:rsidRPr="004A5E9C">
        <w:rPr>
          <w:rFonts w:ascii="Times New Roman" w:hAnsi="Times New Roman"/>
          <w:sz w:val="28"/>
          <w:szCs w:val="28"/>
        </w:rPr>
        <w:t>идеальн</w:t>
      </w:r>
      <w:r w:rsidR="00C720F7">
        <w:rPr>
          <w:rFonts w:ascii="Times New Roman" w:hAnsi="Times New Roman"/>
          <w:sz w:val="28"/>
          <w:szCs w:val="28"/>
        </w:rPr>
        <w:t>ая</w:t>
      </w:r>
      <w:r w:rsidRPr="004A5E9C">
        <w:rPr>
          <w:rFonts w:ascii="Times New Roman" w:hAnsi="Times New Roman"/>
          <w:sz w:val="28"/>
          <w:szCs w:val="28"/>
        </w:rPr>
        <w:t xml:space="preserve"> </w:t>
      </w:r>
      <w:r w:rsidR="00C720F7">
        <w:rPr>
          <w:rFonts w:ascii="Times New Roman" w:hAnsi="Times New Roman"/>
          <w:sz w:val="28"/>
          <w:szCs w:val="28"/>
        </w:rPr>
        <w:t>школа</w:t>
      </w:r>
      <w:r w:rsidRPr="004A5E9C">
        <w:rPr>
          <w:rFonts w:ascii="Times New Roman" w:hAnsi="Times New Roman"/>
          <w:sz w:val="28"/>
          <w:szCs w:val="28"/>
        </w:rPr>
        <w:t>»</w:t>
      </w:r>
    </w:p>
    <w:p w14:paraId="3D3B4CC2" w14:textId="627C2BDB" w:rsidR="00620954" w:rsidRDefault="00620954" w:rsidP="00E9227E">
      <w:pPr>
        <w:spacing w:after="0" w:line="240" w:lineRule="auto"/>
        <w:jc w:val="both"/>
        <w:rPr>
          <w:rFonts w:ascii="Times New Roman" w:hAnsi="Times New Roman"/>
          <w:sz w:val="16"/>
          <w:szCs w:val="16"/>
        </w:rPr>
      </w:pPr>
    </w:p>
    <w:p w14:paraId="50AB6B11" w14:textId="77777777" w:rsidR="00C720F7" w:rsidRPr="00E9227E" w:rsidRDefault="00C720F7" w:rsidP="00E9227E">
      <w:pPr>
        <w:spacing w:after="0" w:line="240" w:lineRule="auto"/>
        <w:jc w:val="both"/>
        <w:rPr>
          <w:rFonts w:ascii="Times New Roman" w:hAnsi="Times New Roman"/>
          <w:sz w:val="16"/>
          <w:szCs w:val="16"/>
        </w:rPr>
      </w:pPr>
    </w:p>
    <w:p w14:paraId="2AC344BE" w14:textId="77777777" w:rsidR="00E65FA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 xml:space="preserve">Письменная работы (эссе) выполняется по одной из тем по выбору поступающего. Объем и требования к написанию эссе определяются в соответствии с требованиями школьной программы: количество слов в эссе: от 120 до 150. </w:t>
      </w:r>
    </w:p>
    <w:p w14:paraId="0F0A35B3" w14:textId="77777777" w:rsidR="00E65FA4" w:rsidRPr="00E9227E" w:rsidRDefault="00E65FA4" w:rsidP="00E965F1">
      <w:pPr>
        <w:spacing w:after="0" w:line="240" w:lineRule="auto"/>
        <w:ind w:firstLine="709"/>
        <w:jc w:val="both"/>
        <w:rPr>
          <w:rFonts w:ascii="Times New Roman" w:hAnsi="Times New Roman"/>
          <w:sz w:val="16"/>
          <w:szCs w:val="16"/>
        </w:rPr>
      </w:pPr>
    </w:p>
    <w:p w14:paraId="40C9E2DB" w14:textId="77777777" w:rsidR="00C720F7" w:rsidRDefault="00C720F7" w:rsidP="00E65FA4">
      <w:pPr>
        <w:spacing w:after="0" w:line="240" w:lineRule="auto"/>
        <w:ind w:firstLine="709"/>
        <w:jc w:val="center"/>
        <w:rPr>
          <w:rFonts w:ascii="Times New Roman" w:hAnsi="Times New Roman"/>
          <w:b/>
          <w:bCs/>
          <w:sz w:val="28"/>
          <w:szCs w:val="28"/>
        </w:rPr>
      </w:pPr>
    </w:p>
    <w:p w14:paraId="47584F6C" w14:textId="77777777" w:rsidR="00C720F7" w:rsidRDefault="00C720F7" w:rsidP="00E65FA4">
      <w:pPr>
        <w:spacing w:after="0" w:line="240" w:lineRule="auto"/>
        <w:ind w:firstLine="709"/>
        <w:jc w:val="center"/>
        <w:rPr>
          <w:rFonts w:ascii="Times New Roman" w:hAnsi="Times New Roman"/>
          <w:b/>
          <w:bCs/>
          <w:sz w:val="28"/>
          <w:szCs w:val="28"/>
        </w:rPr>
      </w:pPr>
    </w:p>
    <w:p w14:paraId="5C10B6E0" w14:textId="1C10B0B8" w:rsidR="00E965F1" w:rsidRDefault="00E965F1" w:rsidP="00E65FA4">
      <w:pPr>
        <w:spacing w:after="0" w:line="240" w:lineRule="auto"/>
        <w:ind w:firstLine="709"/>
        <w:jc w:val="center"/>
        <w:rPr>
          <w:rFonts w:ascii="Times New Roman" w:hAnsi="Times New Roman"/>
          <w:b/>
          <w:bCs/>
          <w:sz w:val="28"/>
          <w:szCs w:val="28"/>
        </w:rPr>
      </w:pPr>
      <w:bookmarkStart w:id="0" w:name="_GoBack"/>
      <w:bookmarkEnd w:id="0"/>
      <w:r w:rsidRPr="00875268">
        <w:rPr>
          <w:rFonts w:ascii="Times New Roman" w:hAnsi="Times New Roman"/>
          <w:b/>
          <w:bCs/>
          <w:sz w:val="28"/>
          <w:szCs w:val="28"/>
        </w:rPr>
        <w:lastRenderedPageBreak/>
        <w:t>Зачетная система оценивания и критерии оценки эссе:</w:t>
      </w:r>
    </w:p>
    <w:p w14:paraId="3524DE98" w14:textId="77777777" w:rsidR="00C720F7" w:rsidRPr="00875268" w:rsidRDefault="00C720F7" w:rsidP="00E65FA4">
      <w:pPr>
        <w:spacing w:after="0" w:line="240" w:lineRule="auto"/>
        <w:ind w:firstLine="709"/>
        <w:jc w:val="center"/>
        <w:rPr>
          <w:rFonts w:ascii="Times New Roman" w:hAnsi="Times New Roman"/>
          <w:b/>
          <w:bCs/>
          <w:sz w:val="28"/>
          <w:szCs w:val="28"/>
        </w:rPr>
      </w:pPr>
    </w:p>
    <w:tbl>
      <w:tblPr>
        <w:tblStyle w:val="a3"/>
        <w:tblW w:w="0" w:type="auto"/>
        <w:tblLook w:val="04A0" w:firstRow="1" w:lastRow="0" w:firstColumn="1" w:lastColumn="0" w:noHBand="0" w:noVBand="1"/>
      </w:tblPr>
      <w:tblGrid>
        <w:gridCol w:w="988"/>
        <w:gridCol w:w="7371"/>
        <w:gridCol w:w="985"/>
      </w:tblGrid>
      <w:tr w:rsidR="00875268" w:rsidRPr="00875268" w14:paraId="3D232F57" w14:textId="77777777" w:rsidTr="00875268">
        <w:tc>
          <w:tcPr>
            <w:tcW w:w="988" w:type="dxa"/>
          </w:tcPr>
          <w:p w14:paraId="64C28BC0" w14:textId="77777777" w:rsidR="00E965F1" w:rsidRPr="00875268" w:rsidRDefault="00E965F1" w:rsidP="00875268">
            <w:pPr>
              <w:spacing w:after="0" w:line="240" w:lineRule="auto"/>
              <w:jc w:val="center"/>
              <w:rPr>
                <w:rFonts w:ascii="Times New Roman" w:hAnsi="Times New Roman"/>
                <w:sz w:val="24"/>
                <w:szCs w:val="24"/>
              </w:rPr>
            </w:pPr>
          </w:p>
        </w:tc>
        <w:tc>
          <w:tcPr>
            <w:tcW w:w="7371" w:type="dxa"/>
          </w:tcPr>
          <w:p w14:paraId="16781F57" w14:textId="1332AE8D" w:rsidR="00E965F1" w:rsidRPr="00875268" w:rsidRDefault="00E65FA4"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Критерии оценивания эссе</w:t>
            </w:r>
          </w:p>
        </w:tc>
        <w:tc>
          <w:tcPr>
            <w:tcW w:w="985" w:type="dxa"/>
          </w:tcPr>
          <w:p w14:paraId="1957173D" w14:textId="06ADBF7A" w:rsidR="00E965F1" w:rsidRPr="00875268" w:rsidRDefault="00424B34" w:rsidP="00875268">
            <w:pPr>
              <w:spacing w:after="0" w:line="240" w:lineRule="auto"/>
              <w:jc w:val="center"/>
              <w:rPr>
                <w:rFonts w:ascii="Times New Roman" w:hAnsi="Times New Roman"/>
                <w:b/>
                <w:bCs/>
                <w:sz w:val="24"/>
                <w:szCs w:val="24"/>
              </w:rPr>
            </w:pPr>
            <w:r>
              <w:rPr>
                <w:rFonts w:ascii="Times New Roman" w:hAnsi="Times New Roman"/>
                <w:b/>
                <w:bCs/>
                <w:sz w:val="24"/>
                <w:szCs w:val="24"/>
              </w:rPr>
              <w:t>Баллы</w:t>
            </w:r>
          </w:p>
        </w:tc>
      </w:tr>
      <w:tr w:rsidR="00875268" w:rsidRPr="00875268" w14:paraId="7DAB3688" w14:textId="77777777" w:rsidTr="00875268">
        <w:tc>
          <w:tcPr>
            <w:tcW w:w="988" w:type="dxa"/>
          </w:tcPr>
          <w:p w14:paraId="09DBEE95" w14:textId="7764135E" w:rsidR="00E965F1"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1</w:t>
            </w:r>
          </w:p>
        </w:tc>
        <w:tc>
          <w:tcPr>
            <w:tcW w:w="7371" w:type="dxa"/>
          </w:tcPr>
          <w:p w14:paraId="555C72AA" w14:textId="59904060" w:rsidR="00E965F1" w:rsidRPr="00875268" w:rsidRDefault="00875268" w:rsidP="00875268">
            <w:pPr>
              <w:spacing w:after="0" w:line="240" w:lineRule="auto"/>
              <w:rPr>
                <w:rFonts w:ascii="Times New Roman" w:hAnsi="Times New Roman"/>
                <w:b/>
                <w:bCs/>
                <w:sz w:val="24"/>
                <w:szCs w:val="24"/>
              </w:rPr>
            </w:pPr>
            <w:r w:rsidRPr="00875268">
              <w:rPr>
                <w:rFonts w:ascii="Times New Roman" w:hAnsi="Times New Roman"/>
                <w:b/>
                <w:bCs/>
                <w:sz w:val="24"/>
                <w:szCs w:val="24"/>
              </w:rPr>
              <w:t>Наличие обоснованного ответа:</w:t>
            </w:r>
          </w:p>
        </w:tc>
        <w:tc>
          <w:tcPr>
            <w:tcW w:w="985" w:type="dxa"/>
          </w:tcPr>
          <w:p w14:paraId="56A7C7DC" w14:textId="77777777" w:rsidR="00E965F1" w:rsidRPr="00875268" w:rsidRDefault="00E965F1" w:rsidP="00875268">
            <w:pPr>
              <w:spacing w:after="0" w:line="240" w:lineRule="auto"/>
              <w:jc w:val="center"/>
              <w:rPr>
                <w:rFonts w:ascii="Times New Roman" w:hAnsi="Times New Roman"/>
                <w:b/>
                <w:bCs/>
                <w:sz w:val="24"/>
                <w:szCs w:val="24"/>
              </w:rPr>
            </w:pPr>
          </w:p>
        </w:tc>
      </w:tr>
      <w:tr w:rsidR="00875268" w:rsidRPr="00875268" w14:paraId="1827799E" w14:textId="77777777" w:rsidTr="00875268">
        <w:tc>
          <w:tcPr>
            <w:tcW w:w="988" w:type="dxa"/>
          </w:tcPr>
          <w:p w14:paraId="2C580A06" w14:textId="77777777" w:rsidR="00E965F1" w:rsidRPr="00875268" w:rsidRDefault="00E965F1" w:rsidP="00875268">
            <w:pPr>
              <w:spacing w:after="0" w:line="240" w:lineRule="auto"/>
              <w:jc w:val="center"/>
              <w:rPr>
                <w:rFonts w:ascii="Times New Roman" w:hAnsi="Times New Roman"/>
                <w:sz w:val="24"/>
                <w:szCs w:val="24"/>
              </w:rPr>
            </w:pPr>
          </w:p>
        </w:tc>
        <w:tc>
          <w:tcPr>
            <w:tcW w:w="7371" w:type="dxa"/>
          </w:tcPr>
          <w:p w14:paraId="48856384" w14:textId="73A4FA92" w:rsidR="00E965F1"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Поступающий привёл рассуждение на выбранную тему. Фактических ошибок, связанных с пониманием темы, нет.</w:t>
            </w:r>
          </w:p>
        </w:tc>
        <w:tc>
          <w:tcPr>
            <w:tcW w:w="985" w:type="dxa"/>
          </w:tcPr>
          <w:p w14:paraId="4047A8E7" w14:textId="260B8A6C" w:rsidR="00E965F1"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26B5ADD3" w14:textId="77777777" w:rsidTr="00875268">
        <w:tc>
          <w:tcPr>
            <w:tcW w:w="988" w:type="dxa"/>
          </w:tcPr>
          <w:p w14:paraId="3D7151C1" w14:textId="77777777" w:rsidR="00E965F1" w:rsidRPr="00875268" w:rsidRDefault="00E965F1" w:rsidP="00875268">
            <w:pPr>
              <w:spacing w:after="0" w:line="240" w:lineRule="auto"/>
              <w:jc w:val="center"/>
              <w:rPr>
                <w:rFonts w:ascii="Times New Roman" w:hAnsi="Times New Roman"/>
                <w:sz w:val="24"/>
                <w:szCs w:val="24"/>
              </w:rPr>
            </w:pPr>
          </w:p>
        </w:tc>
        <w:tc>
          <w:tcPr>
            <w:tcW w:w="7371" w:type="dxa"/>
          </w:tcPr>
          <w:p w14:paraId="3F5A2B29" w14:textId="443F17E4" w:rsidR="00E965F1"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Поступающий привёл рассуждение на выбранную тему. Допущено одна и более фактические ошибки, связанные с пониманием темы, или тема не доказана, или дано рассуждение вне контекста задания, или тема доказана на бытовом уровне.</w:t>
            </w:r>
          </w:p>
        </w:tc>
        <w:tc>
          <w:tcPr>
            <w:tcW w:w="985" w:type="dxa"/>
          </w:tcPr>
          <w:p w14:paraId="013699C4" w14:textId="23CA187E" w:rsidR="00E965F1"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2C96B03A" w14:textId="77777777" w:rsidTr="00875268">
        <w:tc>
          <w:tcPr>
            <w:tcW w:w="988" w:type="dxa"/>
          </w:tcPr>
          <w:p w14:paraId="22DA4548" w14:textId="5547F901" w:rsidR="00E965F1"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2</w:t>
            </w:r>
          </w:p>
        </w:tc>
        <w:tc>
          <w:tcPr>
            <w:tcW w:w="7371" w:type="dxa"/>
          </w:tcPr>
          <w:p w14:paraId="2AA0A107" w14:textId="22E2E649" w:rsidR="00E965F1" w:rsidRPr="00875268" w:rsidRDefault="00875268" w:rsidP="00875268">
            <w:pPr>
              <w:spacing w:after="0" w:line="240" w:lineRule="auto"/>
              <w:rPr>
                <w:rFonts w:ascii="Times New Roman" w:hAnsi="Times New Roman"/>
                <w:b/>
                <w:bCs/>
                <w:sz w:val="24"/>
                <w:szCs w:val="24"/>
              </w:rPr>
            </w:pPr>
            <w:r w:rsidRPr="00875268">
              <w:rPr>
                <w:rFonts w:ascii="Times New Roman" w:hAnsi="Times New Roman"/>
                <w:b/>
                <w:bCs/>
                <w:sz w:val="24"/>
                <w:szCs w:val="24"/>
              </w:rPr>
              <w:t>Наличие примеров-аргументов:</w:t>
            </w:r>
          </w:p>
        </w:tc>
        <w:tc>
          <w:tcPr>
            <w:tcW w:w="985" w:type="dxa"/>
          </w:tcPr>
          <w:p w14:paraId="6F4E5EC5" w14:textId="77777777" w:rsidR="00E965F1" w:rsidRPr="00875268" w:rsidRDefault="00E965F1" w:rsidP="00875268">
            <w:pPr>
              <w:spacing w:after="0" w:line="240" w:lineRule="auto"/>
              <w:jc w:val="center"/>
              <w:rPr>
                <w:rFonts w:ascii="Times New Roman" w:hAnsi="Times New Roman"/>
                <w:b/>
                <w:bCs/>
                <w:sz w:val="24"/>
                <w:szCs w:val="24"/>
              </w:rPr>
            </w:pPr>
          </w:p>
        </w:tc>
      </w:tr>
      <w:tr w:rsidR="00875268" w:rsidRPr="00875268" w14:paraId="1291798D" w14:textId="77777777" w:rsidTr="00875268">
        <w:tc>
          <w:tcPr>
            <w:tcW w:w="988" w:type="dxa"/>
          </w:tcPr>
          <w:p w14:paraId="1238448B"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13AA39CD" w14:textId="7282DCEC"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Поступающий привёл один аргумент, верно указав их роль в тексте.</w:t>
            </w:r>
          </w:p>
        </w:tc>
        <w:tc>
          <w:tcPr>
            <w:tcW w:w="985" w:type="dxa"/>
          </w:tcPr>
          <w:p w14:paraId="047834E2" w14:textId="1B1A69A6"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58A7FA35" w14:textId="77777777" w:rsidTr="00875268">
        <w:tc>
          <w:tcPr>
            <w:tcW w:w="988" w:type="dxa"/>
          </w:tcPr>
          <w:p w14:paraId="0B362ED4"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38AF2CD8" w14:textId="51F216FC"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Поступающий не привёл аргументы.</w:t>
            </w:r>
          </w:p>
        </w:tc>
        <w:tc>
          <w:tcPr>
            <w:tcW w:w="985" w:type="dxa"/>
          </w:tcPr>
          <w:p w14:paraId="33582C4B" w14:textId="5F53D0E8"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47EF3BD8" w14:textId="77777777" w:rsidTr="00875268">
        <w:tc>
          <w:tcPr>
            <w:tcW w:w="988" w:type="dxa"/>
          </w:tcPr>
          <w:p w14:paraId="5F713442" w14:textId="45287EF1"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3</w:t>
            </w:r>
          </w:p>
        </w:tc>
        <w:tc>
          <w:tcPr>
            <w:tcW w:w="7371" w:type="dxa"/>
          </w:tcPr>
          <w:p w14:paraId="14EEB886" w14:textId="3F48CE0B" w:rsidR="00875268" w:rsidRPr="00875268" w:rsidRDefault="00875268" w:rsidP="00875268">
            <w:pPr>
              <w:spacing w:after="0" w:line="240" w:lineRule="auto"/>
              <w:rPr>
                <w:rFonts w:ascii="Times New Roman" w:hAnsi="Times New Roman"/>
                <w:b/>
                <w:bCs/>
                <w:sz w:val="24"/>
                <w:szCs w:val="24"/>
              </w:rPr>
            </w:pPr>
            <w:r w:rsidRPr="00875268">
              <w:rPr>
                <w:rFonts w:ascii="Times New Roman" w:hAnsi="Times New Roman"/>
                <w:b/>
                <w:bCs/>
                <w:sz w:val="24"/>
                <w:szCs w:val="24"/>
              </w:rPr>
              <w:t xml:space="preserve">Смысловая цельность, речевая связность и последовательность изложения материала: </w:t>
            </w:r>
          </w:p>
        </w:tc>
        <w:tc>
          <w:tcPr>
            <w:tcW w:w="985" w:type="dxa"/>
          </w:tcPr>
          <w:p w14:paraId="2529996A"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7AE0E425" w14:textId="77777777" w:rsidTr="00875268">
        <w:tc>
          <w:tcPr>
            <w:tcW w:w="988" w:type="dxa"/>
          </w:tcPr>
          <w:p w14:paraId="29C364E6"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48028CBE" w14:textId="67155CBA"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Работа поступающего характеризуется смысловой цельностью, речевой связностью и последовательностью изложения.</w:t>
            </w:r>
          </w:p>
        </w:tc>
        <w:tc>
          <w:tcPr>
            <w:tcW w:w="985" w:type="dxa"/>
          </w:tcPr>
          <w:p w14:paraId="24DE2FEA" w14:textId="2D8238B0"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619973ED" w14:textId="77777777" w:rsidTr="00875268">
        <w:tc>
          <w:tcPr>
            <w:tcW w:w="988" w:type="dxa"/>
          </w:tcPr>
          <w:p w14:paraId="65BF1474"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6E809E40" w14:textId="7CC2AFF3"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В работе поступающего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985" w:type="dxa"/>
          </w:tcPr>
          <w:p w14:paraId="5743DD9B" w14:textId="77C57AB2"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7D18B0A5" w14:textId="77777777" w:rsidTr="00875268">
        <w:tc>
          <w:tcPr>
            <w:tcW w:w="988" w:type="dxa"/>
          </w:tcPr>
          <w:p w14:paraId="75D5E25A" w14:textId="3D9ACCC0"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4</w:t>
            </w:r>
          </w:p>
        </w:tc>
        <w:tc>
          <w:tcPr>
            <w:tcW w:w="7371" w:type="dxa"/>
          </w:tcPr>
          <w:p w14:paraId="29599F97" w14:textId="7CD594B6"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Грамотность:</w:t>
            </w:r>
          </w:p>
        </w:tc>
        <w:tc>
          <w:tcPr>
            <w:tcW w:w="985" w:type="dxa"/>
          </w:tcPr>
          <w:p w14:paraId="6E4C384C"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055CE325" w14:textId="77777777" w:rsidTr="00875268">
        <w:tc>
          <w:tcPr>
            <w:tcW w:w="988" w:type="dxa"/>
          </w:tcPr>
          <w:p w14:paraId="305803D4" w14:textId="3B2E5FBA"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4.1.</w:t>
            </w:r>
          </w:p>
        </w:tc>
        <w:tc>
          <w:tcPr>
            <w:tcW w:w="7371" w:type="dxa"/>
          </w:tcPr>
          <w:p w14:paraId="3B97A273" w14:textId="27537AEB"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Соблюдение орфографических норм:</w:t>
            </w:r>
          </w:p>
        </w:tc>
        <w:tc>
          <w:tcPr>
            <w:tcW w:w="985" w:type="dxa"/>
          </w:tcPr>
          <w:p w14:paraId="433FE5BA"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629C98D2" w14:textId="77777777" w:rsidTr="00875268">
        <w:tc>
          <w:tcPr>
            <w:tcW w:w="988" w:type="dxa"/>
          </w:tcPr>
          <w:p w14:paraId="305E6AEF"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31392210" w14:textId="44C11A46"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Орфографических ошибок нет (ИЛИ допущено не более 4 ошибок</w:t>
            </w:r>
          </w:p>
        </w:tc>
        <w:tc>
          <w:tcPr>
            <w:tcW w:w="985" w:type="dxa"/>
          </w:tcPr>
          <w:p w14:paraId="77DC89BA" w14:textId="6E00F8CB"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0B75497B" w14:textId="77777777" w:rsidTr="00875268">
        <w:tc>
          <w:tcPr>
            <w:tcW w:w="988" w:type="dxa"/>
          </w:tcPr>
          <w:p w14:paraId="3A2E52A1"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1E24BA4A" w14:textId="778266CE"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Допущено пять и более ошибок</w:t>
            </w:r>
          </w:p>
        </w:tc>
        <w:tc>
          <w:tcPr>
            <w:tcW w:w="985" w:type="dxa"/>
          </w:tcPr>
          <w:p w14:paraId="020B6D85" w14:textId="365586F2"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4ACD77CC" w14:textId="77777777" w:rsidTr="00875268">
        <w:tc>
          <w:tcPr>
            <w:tcW w:w="988" w:type="dxa"/>
          </w:tcPr>
          <w:p w14:paraId="0B68B570" w14:textId="37A3D8CE"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4.2.</w:t>
            </w:r>
          </w:p>
        </w:tc>
        <w:tc>
          <w:tcPr>
            <w:tcW w:w="7371" w:type="dxa"/>
          </w:tcPr>
          <w:p w14:paraId="4B05318D" w14:textId="39283CFB"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Соблюдение пунктуационных норм:</w:t>
            </w:r>
          </w:p>
        </w:tc>
        <w:tc>
          <w:tcPr>
            <w:tcW w:w="985" w:type="dxa"/>
          </w:tcPr>
          <w:p w14:paraId="214AB9FA"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333ABA27" w14:textId="77777777" w:rsidTr="00875268">
        <w:tc>
          <w:tcPr>
            <w:tcW w:w="988" w:type="dxa"/>
          </w:tcPr>
          <w:p w14:paraId="00CF33CF"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28032F44" w14:textId="6C1E5D26"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Пунктуационных ошибок нет (ИЛИ допущено не более 5 ошибок)</w:t>
            </w:r>
          </w:p>
        </w:tc>
        <w:tc>
          <w:tcPr>
            <w:tcW w:w="985" w:type="dxa"/>
          </w:tcPr>
          <w:p w14:paraId="1D391DD8" w14:textId="0A26CDDB"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74EF4AE8" w14:textId="77777777" w:rsidTr="00875268">
        <w:tc>
          <w:tcPr>
            <w:tcW w:w="988" w:type="dxa"/>
          </w:tcPr>
          <w:p w14:paraId="076CE9B2"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784DF9BF" w14:textId="7D603001"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Допущено шесть и более ошибок</w:t>
            </w:r>
          </w:p>
        </w:tc>
        <w:tc>
          <w:tcPr>
            <w:tcW w:w="985" w:type="dxa"/>
          </w:tcPr>
          <w:p w14:paraId="62731B68" w14:textId="0DB3F92B"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504ABF59" w14:textId="77777777" w:rsidTr="00875268">
        <w:tc>
          <w:tcPr>
            <w:tcW w:w="988" w:type="dxa"/>
          </w:tcPr>
          <w:p w14:paraId="1CF52BDA" w14:textId="3714C03C"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4.3.</w:t>
            </w:r>
          </w:p>
        </w:tc>
        <w:tc>
          <w:tcPr>
            <w:tcW w:w="7371" w:type="dxa"/>
          </w:tcPr>
          <w:p w14:paraId="04A00B16" w14:textId="0751166F"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Соблюдение грамматических норм:</w:t>
            </w:r>
          </w:p>
        </w:tc>
        <w:tc>
          <w:tcPr>
            <w:tcW w:w="985" w:type="dxa"/>
          </w:tcPr>
          <w:p w14:paraId="0AD60A03"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4911743A" w14:textId="77777777" w:rsidTr="00875268">
        <w:tc>
          <w:tcPr>
            <w:tcW w:w="988" w:type="dxa"/>
          </w:tcPr>
          <w:p w14:paraId="53F64DE8"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2B17AF19" w14:textId="6F66BAD2"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Грамматических ошибок нет (ИЛИ допущено не более 2 ошибок)</w:t>
            </w:r>
          </w:p>
        </w:tc>
        <w:tc>
          <w:tcPr>
            <w:tcW w:w="985" w:type="dxa"/>
          </w:tcPr>
          <w:p w14:paraId="46A5288D" w14:textId="4C6A9959"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5FE063B9" w14:textId="77777777" w:rsidTr="00875268">
        <w:tc>
          <w:tcPr>
            <w:tcW w:w="988" w:type="dxa"/>
          </w:tcPr>
          <w:p w14:paraId="6D525034"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09DBDD1B" w14:textId="5C87C065"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Допущено три и более ошибки</w:t>
            </w:r>
          </w:p>
        </w:tc>
        <w:tc>
          <w:tcPr>
            <w:tcW w:w="985" w:type="dxa"/>
          </w:tcPr>
          <w:p w14:paraId="52BE0C08" w14:textId="3089C40C"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1BA88D0E" w14:textId="77777777" w:rsidTr="00875268">
        <w:tc>
          <w:tcPr>
            <w:tcW w:w="988" w:type="dxa"/>
          </w:tcPr>
          <w:p w14:paraId="241F88D8" w14:textId="4E5ECDD7"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4.4.</w:t>
            </w:r>
          </w:p>
        </w:tc>
        <w:tc>
          <w:tcPr>
            <w:tcW w:w="7371" w:type="dxa"/>
          </w:tcPr>
          <w:p w14:paraId="68D198AA" w14:textId="1CA92585"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Соблюдение речевых норм:</w:t>
            </w:r>
          </w:p>
        </w:tc>
        <w:tc>
          <w:tcPr>
            <w:tcW w:w="985" w:type="dxa"/>
          </w:tcPr>
          <w:p w14:paraId="4BDA9590"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70015247" w14:textId="77777777" w:rsidTr="00875268">
        <w:tc>
          <w:tcPr>
            <w:tcW w:w="988" w:type="dxa"/>
          </w:tcPr>
          <w:p w14:paraId="302B365C"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04D12C5D" w14:textId="201127B3"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Допущено не более трех речевых ошибок</w:t>
            </w:r>
          </w:p>
        </w:tc>
        <w:tc>
          <w:tcPr>
            <w:tcW w:w="985" w:type="dxa"/>
          </w:tcPr>
          <w:p w14:paraId="679F9418" w14:textId="3032DC99"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103A3472" w14:textId="77777777" w:rsidTr="00875268">
        <w:tc>
          <w:tcPr>
            <w:tcW w:w="988" w:type="dxa"/>
          </w:tcPr>
          <w:p w14:paraId="7A49C967"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7BC074C4" w14:textId="4D2CC356"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Допущено четыре и более ошибок</w:t>
            </w:r>
          </w:p>
        </w:tc>
        <w:tc>
          <w:tcPr>
            <w:tcW w:w="985" w:type="dxa"/>
          </w:tcPr>
          <w:p w14:paraId="214C8941" w14:textId="27365D16"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2B744FB0" w14:textId="77777777" w:rsidTr="00875268">
        <w:tc>
          <w:tcPr>
            <w:tcW w:w="988" w:type="dxa"/>
          </w:tcPr>
          <w:p w14:paraId="4F6459D6"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57D7392A" w14:textId="5BE1C2AC"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Максимальное количество баллов:</w:t>
            </w:r>
          </w:p>
        </w:tc>
        <w:tc>
          <w:tcPr>
            <w:tcW w:w="985" w:type="dxa"/>
          </w:tcPr>
          <w:p w14:paraId="76B8D29A" w14:textId="6B9DE324"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7</w:t>
            </w:r>
          </w:p>
        </w:tc>
      </w:tr>
      <w:tr w:rsidR="00875268" w:rsidRPr="00875268" w14:paraId="2B5B8E3A" w14:textId="77777777" w:rsidTr="00875268">
        <w:tc>
          <w:tcPr>
            <w:tcW w:w="988" w:type="dxa"/>
          </w:tcPr>
          <w:p w14:paraId="5221D2E0"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76A3CF23" w14:textId="4F22FFB1"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b/>
                <w:bCs/>
                <w:sz w:val="24"/>
                <w:szCs w:val="24"/>
              </w:rPr>
              <w:t>Минимальное количество баллов по итогам оценивания эссе:</w:t>
            </w:r>
          </w:p>
        </w:tc>
        <w:tc>
          <w:tcPr>
            <w:tcW w:w="985" w:type="dxa"/>
          </w:tcPr>
          <w:p w14:paraId="054E63E9" w14:textId="0CB8052B" w:rsidR="00875268" w:rsidRPr="00875268" w:rsidRDefault="00875268" w:rsidP="00875268">
            <w:pPr>
              <w:spacing w:after="0" w:line="240" w:lineRule="auto"/>
              <w:jc w:val="center"/>
              <w:rPr>
                <w:rFonts w:ascii="Times New Roman" w:hAnsi="Times New Roman"/>
                <w:b/>
                <w:bCs/>
                <w:sz w:val="24"/>
                <w:szCs w:val="24"/>
              </w:rPr>
            </w:pPr>
            <w:r>
              <w:rPr>
                <w:rFonts w:ascii="Times New Roman" w:hAnsi="Times New Roman"/>
                <w:b/>
                <w:bCs/>
                <w:sz w:val="24"/>
                <w:szCs w:val="24"/>
              </w:rPr>
              <w:t>2</w:t>
            </w:r>
          </w:p>
        </w:tc>
      </w:tr>
    </w:tbl>
    <w:p w14:paraId="47DB9A76" w14:textId="0AAAEA43" w:rsidR="00E965F1" w:rsidRDefault="00E965F1" w:rsidP="00875268">
      <w:pPr>
        <w:spacing w:after="0" w:line="240" w:lineRule="auto"/>
        <w:ind w:firstLine="709"/>
        <w:jc w:val="both"/>
        <w:rPr>
          <w:rFonts w:ascii="Times New Roman" w:hAnsi="Times New Roman"/>
          <w:b/>
          <w:bCs/>
          <w:sz w:val="24"/>
          <w:szCs w:val="24"/>
        </w:rPr>
      </w:pPr>
    </w:p>
    <w:p w14:paraId="24DE90A6" w14:textId="77777777" w:rsidR="00424B34" w:rsidRPr="004F756B" w:rsidRDefault="00424B34" w:rsidP="004F756B">
      <w:pPr>
        <w:spacing w:after="0" w:line="240" w:lineRule="auto"/>
        <w:ind w:firstLine="709"/>
        <w:jc w:val="both"/>
        <w:rPr>
          <w:rFonts w:ascii="Times New Roman" w:hAnsi="Times New Roman"/>
          <w:sz w:val="28"/>
          <w:szCs w:val="28"/>
        </w:rPr>
      </w:pPr>
      <w:r w:rsidRPr="004F756B">
        <w:rPr>
          <w:rFonts w:ascii="Times New Roman" w:hAnsi="Times New Roman"/>
          <w:sz w:val="28"/>
          <w:szCs w:val="28"/>
        </w:rPr>
        <w:t xml:space="preserve">Результаты вступительного испытания оформляются протоколом, в котором фиксируются результаты: «зачтено» / «не зачтено». </w:t>
      </w:r>
    </w:p>
    <w:p w14:paraId="7CD17CD3" w14:textId="2A5BF54F" w:rsidR="00424B34" w:rsidRPr="004F756B" w:rsidRDefault="00424B34" w:rsidP="004F756B">
      <w:pPr>
        <w:spacing w:after="0" w:line="240" w:lineRule="auto"/>
        <w:ind w:firstLine="709"/>
        <w:jc w:val="both"/>
        <w:rPr>
          <w:rFonts w:ascii="Times New Roman" w:hAnsi="Times New Roman"/>
          <w:sz w:val="28"/>
          <w:szCs w:val="28"/>
        </w:rPr>
      </w:pPr>
      <w:r w:rsidRPr="004F756B">
        <w:rPr>
          <w:rFonts w:ascii="Times New Roman" w:hAnsi="Times New Roman"/>
          <w:sz w:val="28"/>
          <w:szCs w:val="28"/>
        </w:rPr>
        <w:t>Общая продолжительность испытания в форме написания эссе: не более 2-х астрономических часа.</w:t>
      </w:r>
    </w:p>
    <w:p w14:paraId="2116F108" w14:textId="0C7343B4" w:rsidR="004F756B" w:rsidRPr="00E9227E" w:rsidRDefault="004F756B" w:rsidP="00E9227E">
      <w:pPr>
        <w:spacing w:after="0" w:line="240" w:lineRule="auto"/>
        <w:jc w:val="both"/>
        <w:rPr>
          <w:rFonts w:ascii="Times New Roman" w:hAnsi="Times New Roman"/>
          <w:sz w:val="16"/>
          <w:szCs w:val="16"/>
        </w:rPr>
      </w:pPr>
    </w:p>
    <w:p w14:paraId="7AC7DC8D" w14:textId="08298931" w:rsidR="004F756B" w:rsidRPr="004F756B" w:rsidRDefault="00424B34" w:rsidP="004F756B">
      <w:pPr>
        <w:spacing w:after="0" w:line="240" w:lineRule="auto"/>
        <w:ind w:firstLine="709"/>
        <w:jc w:val="center"/>
        <w:rPr>
          <w:rFonts w:ascii="Times New Roman" w:hAnsi="Times New Roman"/>
          <w:b/>
          <w:bCs/>
          <w:sz w:val="28"/>
          <w:szCs w:val="28"/>
        </w:rPr>
      </w:pPr>
      <w:r w:rsidRPr="004F756B">
        <w:rPr>
          <w:rFonts w:ascii="Times New Roman" w:hAnsi="Times New Roman"/>
          <w:b/>
          <w:bCs/>
          <w:sz w:val="28"/>
          <w:szCs w:val="28"/>
        </w:rPr>
        <w:t>Второй этап вступительного испытания.</w:t>
      </w:r>
    </w:p>
    <w:p w14:paraId="32B7DD01" w14:textId="77777777" w:rsidR="004F756B" w:rsidRPr="00E9227E" w:rsidRDefault="004F756B" w:rsidP="004F756B">
      <w:pPr>
        <w:spacing w:after="0" w:line="240" w:lineRule="auto"/>
        <w:ind w:firstLine="709"/>
        <w:jc w:val="both"/>
        <w:rPr>
          <w:rFonts w:ascii="Times New Roman" w:hAnsi="Times New Roman"/>
          <w:sz w:val="16"/>
          <w:szCs w:val="16"/>
        </w:rPr>
      </w:pPr>
    </w:p>
    <w:p w14:paraId="439B56E9" w14:textId="4819911A" w:rsidR="00424B34" w:rsidRPr="004F756B" w:rsidRDefault="00424B34" w:rsidP="00E9227E">
      <w:pPr>
        <w:spacing w:after="0" w:line="240" w:lineRule="auto"/>
        <w:ind w:firstLine="709"/>
        <w:jc w:val="both"/>
        <w:rPr>
          <w:rFonts w:ascii="Times New Roman" w:hAnsi="Times New Roman"/>
          <w:sz w:val="28"/>
          <w:szCs w:val="28"/>
        </w:rPr>
      </w:pPr>
      <w:r w:rsidRPr="004F756B">
        <w:rPr>
          <w:rFonts w:ascii="Times New Roman" w:hAnsi="Times New Roman"/>
          <w:sz w:val="28"/>
          <w:szCs w:val="28"/>
        </w:rPr>
        <w:t>Творческое испытание, которое направлено на выявление творческой направленности личности. Творческое испытание проводится в форме: выразительное чтение текста одной сказки.</w:t>
      </w:r>
    </w:p>
    <w:tbl>
      <w:tblPr>
        <w:tblStyle w:val="a3"/>
        <w:tblW w:w="0" w:type="auto"/>
        <w:tblLook w:val="04A0" w:firstRow="1" w:lastRow="0" w:firstColumn="1" w:lastColumn="0" w:noHBand="0" w:noVBand="1"/>
      </w:tblPr>
      <w:tblGrid>
        <w:gridCol w:w="8359"/>
        <w:gridCol w:w="985"/>
      </w:tblGrid>
      <w:tr w:rsidR="00424B34" w:rsidRPr="004F756B" w14:paraId="2B4AE8B6" w14:textId="77777777" w:rsidTr="004F756B">
        <w:tc>
          <w:tcPr>
            <w:tcW w:w="8359" w:type="dxa"/>
          </w:tcPr>
          <w:p w14:paraId="4EC81A7E" w14:textId="731238AA" w:rsidR="00424B34" w:rsidRPr="004F756B" w:rsidRDefault="00424B34" w:rsidP="004F756B">
            <w:pPr>
              <w:spacing w:after="0" w:line="240" w:lineRule="auto"/>
              <w:jc w:val="center"/>
              <w:rPr>
                <w:rFonts w:ascii="Times New Roman" w:hAnsi="Times New Roman"/>
                <w:b/>
                <w:bCs/>
                <w:sz w:val="24"/>
                <w:szCs w:val="24"/>
              </w:rPr>
            </w:pPr>
            <w:r w:rsidRPr="004F756B">
              <w:rPr>
                <w:rFonts w:ascii="Times New Roman" w:hAnsi="Times New Roman"/>
                <w:b/>
                <w:bCs/>
                <w:sz w:val="24"/>
                <w:szCs w:val="24"/>
              </w:rPr>
              <w:t>Критерии оценивания чтения вслух</w:t>
            </w:r>
          </w:p>
        </w:tc>
        <w:tc>
          <w:tcPr>
            <w:tcW w:w="985" w:type="dxa"/>
          </w:tcPr>
          <w:p w14:paraId="6DAD455D" w14:textId="288AE96B" w:rsidR="00424B34" w:rsidRPr="004F756B" w:rsidRDefault="00424B34" w:rsidP="004F756B">
            <w:pPr>
              <w:spacing w:after="0" w:line="240" w:lineRule="auto"/>
              <w:jc w:val="center"/>
              <w:rPr>
                <w:rFonts w:ascii="Times New Roman" w:hAnsi="Times New Roman"/>
                <w:b/>
                <w:bCs/>
                <w:sz w:val="24"/>
                <w:szCs w:val="24"/>
              </w:rPr>
            </w:pPr>
            <w:r w:rsidRPr="004F756B">
              <w:rPr>
                <w:rFonts w:ascii="Times New Roman" w:hAnsi="Times New Roman"/>
                <w:b/>
                <w:bCs/>
                <w:sz w:val="24"/>
                <w:szCs w:val="24"/>
              </w:rPr>
              <w:t>Баллы</w:t>
            </w:r>
          </w:p>
        </w:tc>
      </w:tr>
      <w:tr w:rsidR="00424B34" w:rsidRPr="004F756B" w14:paraId="3629C527" w14:textId="77777777" w:rsidTr="004F756B">
        <w:tc>
          <w:tcPr>
            <w:tcW w:w="8359" w:type="dxa"/>
          </w:tcPr>
          <w:p w14:paraId="4E188258" w14:textId="4DACC015" w:rsidR="00424B34" w:rsidRPr="004F756B" w:rsidRDefault="00424B34" w:rsidP="004F756B">
            <w:pPr>
              <w:spacing w:after="0" w:line="240" w:lineRule="auto"/>
              <w:jc w:val="center"/>
              <w:rPr>
                <w:rFonts w:ascii="Times New Roman" w:hAnsi="Times New Roman"/>
                <w:b/>
                <w:bCs/>
                <w:sz w:val="24"/>
                <w:szCs w:val="24"/>
              </w:rPr>
            </w:pPr>
            <w:r w:rsidRPr="004F756B">
              <w:rPr>
                <w:rFonts w:ascii="Times New Roman" w:hAnsi="Times New Roman"/>
                <w:b/>
                <w:bCs/>
                <w:sz w:val="24"/>
                <w:szCs w:val="24"/>
              </w:rPr>
              <w:t>Интонация</w:t>
            </w:r>
          </w:p>
        </w:tc>
        <w:tc>
          <w:tcPr>
            <w:tcW w:w="985" w:type="dxa"/>
          </w:tcPr>
          <w:p w14:paraId="1D4D3653" w14:textId="77777777" w:rsidR="00424B34" w:rsidRPr="004F756B" w:rsidRDefault="00424B34" w:rsidP="004F756B">
            <w:pPr>
              <w:spacing w:after="0" w:line="240" w:lineRule="auto"/>
              <w:rPr>
                <w:rFonts w:ascii="Times New Roman" w:hAnsi="Times New Roman"/>
                <w:sz w:val="24"/>
                <w:szCs w:val="24"/>
              </w:rPr>
            </w:pPr>
          </w:p>
        </w:tc>
      </w:tr>
      <w:tr w:rsidR="00424B34" w:rsidRPr="004F756B" w14:paraId="734691F7" w14:textId="77777777" w:rsidTr="004F756B">
        <w:tc>
          <w:tcPr>
            <w:tcW w:w="8359" w:type="dxa"/>
          </w:tcPr>
          <w:p w14:paraId="634E32F9" w14:textId="18431B37" w:rsidR="00424B34" w:rsidRPr="004F756B" w:rsidRDefault="004F756B" w:rsidP="004F756B">
            <w:pPr>
              <w:spacing w:after="0" w:line="240" w:lineRule="auto"/>
              <w:rPr>
                <w:rFonts w:ascii="Times New Roman" w:hAnsi="Times New Roman"/>
                <w:sz w:val="24"/>
                <w:szCs w:val="24"/>
              </w:rPr>
            </w:pPr>
            <w:r w:rsidRPr="004F756B">
              <w:rPr>
                <w:rFonts w:ascii="Times New Roman" w:hAnsi="Times New Roman"/>
                <w:sz w:val="24"/>
                <w:szCs w:val="24"/>
              </w:rPr>
              <w:t>Интонация соответствует пунктуационному оформлению текста</w:t>
            </w:r>
          </w:p>
        </w:tc>
        <w:tc>
          <w:tcPr>
            <w:tcW w:w="985" w:type="dxa"/>
          </w:tcPr>
          <w:p w14:paraId="4A066B13" w14:textId="7751CC81" w:rsidR="00424B34" w:rsidRPr="004F756B" w:rsidRDefault="004F756B" w:rsidP="004F756B">
            <w:pPr>
              <w:spacing w:after="0" w:line="240" w:lineRule="auto"/>
              <w:jc w:val="center"/>
              <w:rPr>
                <w:rFonts w:ascii="Times New Roman" w:hAnsi="Times New Roman"/>
                <w:sz w:val="24"/>
                <w:szCs w:val="24"/>
              </w:rPr>
            </w:pPr>
            <w:r>
              <w:rPr>
                <w:rFonts w:ascii="Times New Roman" w:hAnsi="Times New Roman"/>
                <w:sz w:val="24"/>
                <w:szCs w:val="24"/>
              </w:rPr>
              <w:t>1</w:t>
            </w:r>
          </w:p>
        </w:tc>
      </w:tr>
      <w:tr w:rsidR="00424B34" w:rsidRPr="004F756B" w14:paraId="39910630" w14:textId="77777777" w:rsidTr="004F756B">
        <w:tc>
          <w:tcPr>
            <w:tcW w:w="8359" w:type="dxa"/>
          </w:tcPr>
          <w:p w14:paraId="66604C35" w14:textId="1B3CFF62" w:rsidR="00424B34" w:rsidRPr="004F756B" w:rsidRDefault="00424B34" w:rsidP="004F756B">
            <w:pPr>
              <w:spacing w:after="0" w:line="240" w:lineRule="auto"/>
              <w:rPr>
                <w:rFonts w:ascii="Times New Roman" w:hAnsi="Times New Roman"/>
                <w:sz w:val="24"/>
                <w:szCs w:val="24"/>
              </w:rPr>
            </w:pPr>
            <w:r w:rsidRPr="004F756B">
              <w:rPr>
                <w:rFonts w:ascii="Times New Roman" w:hAnsi="Times New Roman"/>
                <w:sz w:val="24"/>
                <w:szCs w:val="24"/>
              </w:rPr>
              <w:t>Интонация не соответствует пунктуационному оформлению текста</w:t>
            </w:r>
          </w:p>
        </w:tc>
        <w:tc>
          <w:tcPr>
            <w:tcW w:w="985" w:type="dxa"/>
          </w:tcPr>
          <w:p w14:paraId="17588272" w14:textId="181F59C4" w:rsidR="00424B34" w:rsidRPr="004F756B" w:rsidRDefault="004F756B" w:rsidP="004F756B">
            <w:pPr>
              <w:spacing w:after="0" w:line="240" w:lineRule="auto"/>
              <w:jc w:val="center"/>
              <w:rPr>
                <w:rFonts w:ascii="Times New Roman" w:hAnsi="Times New Roman"/>
                <w:sz w:val="24"/>
                <w:szCs w:val="24"/>
              </w:rPr>
            </w:pPr>
            <w:r>
              <w:rPr>
                <w:rFonts w:ascii="Times New Roman" w:hAnsi="Times New Roman"/>
                <w:sz w:val="24"/>
                <w:szCs w:val="24"/>
              </w:rPr>
              <w:t>0</w:t>
            </w:r>
          </w:p>
        </w:tc>
      </w:tr>
      <w:tr w:rsidR="00424B34" w:rsidRPr="004F756B" w14:paraId="045B012F" w14:textId="77777777" w:rsidTr="004F756B">
        <w:tc>
          <w:tcPr>
            <w:tcW w:w="8359" w:type="dxa"/>
          </w:tcPr>
          <w:p w14:paraId="0F68FF7E" w14:textId="2E1544C8" w:rsidR="00424B34" w:rsidRPr="004F756B" w:rsidRDefault="00424B34" w:rsidP="004F756B">
            <w:pPr>
              <w:spacing w:after="0" w:line="240" w:lineRule="auto"/>
              <w:jc w:val="center"/>
              <w:rPr>
                <w:rFonts w:ascii="Times New Roman" w:hAnsi="Times New Roman"/>
                <w:b/>
                <w:bCs/>
                <w:sz w:val="24"/>
                <w:szCs w:val="24"/>
              </w:rPr>
            </w:pPr>
            <w:r w:rsidRPr="004F756B">
              <w:rPr>
                <w:rFonts w:ascii="Times New Roman" w:hAnsi="Times New Roman"/>
                <w:b/>
                <w:bCs/>
                <w:sz w:val="24"/>
                <w:szCs w:val="24"/>
              </w:rPr>
              <w:lastRenderedPageBreak/>
              <w:t>Темп чтения</w:t>
            </w:r>
          </w:p>
        </w:tc>
        <w:tc>
          <w:tcPr>
            <w:tcW w:w="985" w:type="dxa"/>
          </w:tcPr>
          <w:p w14:paraId="4A1E3819" w14:textId="77777777" w:rsidR="00424B34" w:rsidRPr="004F756B" w:rsidRDefault="00424B34" w:rsidP="004F756B">
            <w:pPr>
              <w:spacing w:after="0" w:line="240" w:lineRule="auto"/>
              <w:jc w:val="center"/>
              <w:rPr>
                <w:rFonts w:ascii="Times New Roman" w:hAnsi="Times New Roman"/>
                <w:sz w:val="24"/>
                <w:szCs w:val="24"/>
              </w:rPr>
            </w:pPr>
          </w:p>
        </w:tc>
      </w:tr>
      <w:tr w:rsidR="00424B34" w:rsidRPr="004F756B" w14:paraId="667C8D45" w14:textId="77777777" w:rsidTr="004F756B">
        <w:tc>
          <w:tcPr>
            <w:tcW w:w="8359" w:type="dxa"/>
          </w:tcPr>
          <w:p w14:paraId="3D0670C1" w14:textId="04CF90B0" w:rsidR="00424B34" w:rsidRPr="004F756B" w:rsidRDefault="00424B34" w:rsidP="004F756B">
            <w:pPr>
              <w:spacing w:after="0" w:line="240" w:lineRule="auto"/>
              <w:rPr>
                <w:rFonts w:ascii="Times New Roman" w:hAnsi="Times New Roman"/>
                <w:sz w:val="24"/>
                <w:szCs w:val="24"/>
              </w:rPr>
            </w:pPr>
            <w:r w:rsidRPr="004F756B">
              <w:rPr>
                <w:rFonts w:ascii="Times New Roman" w:hAnsi="Times New Roman"/>
                <w:sz w:val="24"/>
                <w:szCs w:val="24"/>
              </w:rPr>
              <w:t>Темп чтения соответствует коммуникативной задаче</w:t>
            </w:r>
          </w:p>
        </w:tc>
        <w:tc>
          <w:tcPr>
            <w:tcW w:w="985" w:type="dxa"/>
          </w:tcPr>
          <w:p w14:paraId="3B20702F" w14:textId="05C37312" w:rsidR="00424B34" w:rsidRPr="004F756B" w:rsidRDefault="004F756B" w:rsidP="004F756B">
            <w:pPr>
              <w:spacing w:after="0" w:line="240" w:lineRule="auto"/>
              <w:jc w:val="center"/>
              <w:rPr>
                <w:rFonts w:ascii="Times New Roman" w:hAnsi="Times New Roman"/>
                <w:sz w:val="24"/>
                <w:szCs w:val="24"/>
              </w:rPr>
            </w:pPr>
            <w:r>
              <w:rPr>
                <w:rFonts w:ascii="Times New Roman" w:hAnsi="Times New Roman"/>
                <w:sz w:val="24"/>
                <w:szCs w:val="24"/>
              </w:rPr>
              <w:t>1</w:t>
            </w:r>
          </w:p>
        </w:tc>
      </w:tr>
      <w:tr w:rsidR="00424B34" w:rsidRPr="004F756B" w14:paraId="018207D0" w14:textId="77777777" w:rsidTr="004F756B">
        <w:tc>
          <w:tcPr>
            <w:tcW w:w="8359" w:type="dxa"/>
          </w:tcPr>
          <w:p w14:paraId="70FDDCEF" w14:textId="4B0CA8A0" w:rsidR="00424B34" w:rsidRPr="004F756B" w:rsidRDefault="00424B34" w:rsidP="004F756B">
            <w:pPr>
              <w:spacing w:after="0" w:line="240" w:lineRule="auto"/>
              <w:rPr>
                <w:rFonts w:ascii="Times New Roman" w:hAnsi="Times New Roman"/>
                <w:sz w:val="24"/>
                <w:szCs w:val="24"/>
              </w:rPr>
            </w:pPr>
            <w:r w:rsidRPr="004F756B">
              <w:rPr>
                <w:rFonts w:ascii="Times New Roman" w:hAnsi="Times New Roman"/>
                <w:sz w:val="24"/>
                <w:szCs w:val="24"/>
              </w:rPr>
              <w:t>Темп чтения не соответствует коммуникативной задаче</w:t>
            </w:r>
          </w:p>
        </w:tc>
        <w:tc>
          <w:tcPr>
            <w:tcW w:w="985" w:type="dxa"/>
          </w:tcPr>
          <w:p w14:paraId="5611BCBA" w14:textId="36223C3A" w:rsidR="00424B34" w:rsidRPr="004F756B" w:rsidRDefault="004F756B" w:rsidP="004F756B">
            <w:pPr>
              <w:spacing w:after="0" w:line="240" w:lineRule="auto"/>
              <w:jc w:val="center"/>
              <w:rPr>
                <w:rFonts w:ascii="Times New Roman" w:hAnsi="Times New Roman"/>
                <w:sz w:val="24"/>
                <w:szCs w:val="24"/>
              </w:rPr>
            </w:pPr>
            <w:r>
              <w:rPr>
                <w:rFonts w:ascii="Times New Roman" w:hAnsi="Times New Roman"/>
                <w:sz w:val="24"/>
                <w:szCs w:val="24"/>
              </w:rPr>
              <w:t>0</w:t>
            </w:r>
          </w:p>
        </w:tc>
      </w:tr>
      <w:tr w:rsidR="00424B34" w:rsidRPr="004F756B" w14:paraId="736ABBA8" w14:textId="77777777" w:rsidTr="004F756B">
        <w:tc>
          <w:tcPr>
            <w:tcW w:w="8359" w:type="dxa"/>
          </w:tcPr>
          <w:p w14:paraId="42F98546" w14:textId="53C344D2" w:rsidR="00424B34" w:rsidRPr="004F756B" w:rsidRDefault="00424B34" w:rsidP="004F756B">
            <w:pPr>
              <w:spacing w:after="0" w:line="240" w:lineRule="auto"/>
              <w:rPr>
                <w:rFonts w:ascii="Times New Roman" w:hAnsi="Times New Roman"/>
                <w:b/>
                <w:bCs/>
                <w:sz w:val="24"/>
                <w:szCs w:val="24"/>
              </w:rPr>
            </w:pPr>
            <w:r w:rsidRPr="004F756B">
              <w:rPr>
                <w:rFonts w:ascii="Times New Roman" w:hAnsi="Times New Roman"/>
                <w:b/>
                <w:bCs/>
                <w:sz w:val="24"/>
                <w:szCs w:val="24"/>
              </w:rPr>
              <w:t>Максимальное количество баллов</w:t>
            </w:r>
          </w:p>
        </w:tc>
        <w:tc>
          <w:tcPr>
            <w:tcW w:w="985" w:type="dxa"/>
          </w:tcPr>
          <w:p w14:paraId="797AB47B" w14:textId="5A6D49DF" w:rsidR="00424B34" w:rsidRPr="004F756B" w:rsidRDefault="004F756B" w:rsidP="004F756B">
            <w:pPr>
              <w:spacing w:after="0" w:line="240" w:lineRule="auto"/>
              <w:jc w:val="center"/>
              <w:rPr>
                <w:rFonts w:ascii="Times New Roman" w:hAnsi="Times New Roman"/>
                <w:b/>
                <w:bCs/>
                <w:sz w:val="24"/>
                <w:szCs w:val="24"/>
              </w:rPr>
            </w:pPr>
            <w:r w:rsidRPr="004F756B">
              <w:rPr>
                <w:rFonts w:ascii="Times New Roman" w:hAnsi="Times New Roman"/>
                <w:b/>
                <w:bCs/>
                <w:sz w:val="24"/>
                <w:szCs w:val="24"/>
              </w:rPr>
              <w:t>2</w:t>
            </w:r>
          </w:p>
        </w:tc>
      </w:tr>
    </w:tbl>
    <w:p w14:paraId="5B4B22FE" w14:textId="60062311" w:rsidR="00981334" w:rsidRDefault="004A5E9C" w:rsidP="00E9227E">
      <w:pPr>
        <w:spacing w:after="0" w:line="240" w:lineRule="auto"/>
        <w:ind w:firstLine="708"/>
        <w:jc w:val="both"/>
        <w:rPr>
          <w:rFonts w:ascii="Times New Roman" w:hAnsi="Times New Roman"/>
          <w:sz w:val="28"/>
          <w:szCs w:val="28"/>
        </w:rPr>
      </w:pPr>
      <w:r w:rsidRPr="004A5E9C">
        <w:rPr>
          <w:rFonts w:ascii="Times New Roman" w:hAnsi="Times New Roman"/>
          <w:sz w:val="28"/>
          <w:szCs w:val="28"/>
        </w:rPr>
        <w:t>Результаты вступительного испытания оформляются протоколом, в котором фиксируются резуль</w:t>
      </w:r>
      <w:r w:rsidR="00E9227E">
        <w:rPr>
          <w:rFonts w:ascii="Times New Roman" w:hAnsi="Times New Roman"/>
          <w:sz w:val="28"/>
          <w:szCs w:val="28"/>
        </w:rPr>
        <w:t>таты: «зачтено» / «не зачтено».</w:t>
      </w:r>
    </w:p>
    <w:p w14:paraId="4757B011" w14:textId="77777777" w:rsidR="00981334" w:rsidRDefault="00981334" w:rsidP="00981334">
      <w:pPr>
        <w:spacing w:after="0" w:line="240" w:lineRule="auto"/>
        <w:ind w:firstLine="709"/>
        <w:jc w:val="center"/>
        <w:rPr>
          <w:rFonts w:ascii="Times New Roman" w:hAnsi="Times New Roman"/>
          <w:sz w:val="28"/>
          <w:szCs w:val="28"/>
        </w:rPr>
      </w:pPr>
      <w:r w:rsidRPr="00981334">
        <w:rPr>
          <w:rFonts w:ascii="Times New Roman" w:hAnsi="Times New Roman"/>
          <w:b/>
          <w:bCs/>
          <w:sz w:val="28"/>
          <w:szCs w:val="28"/>
        </w:rPr>
        <w:t>Особенности проведения вступительных испытаний для инвалидов и лиц с ограниченными возможностями здоровья</w:t>
      </w:r>
      <w:r w:rsidRPr="00981334">
        <w:rPr>
          <w:rFonts w:ascii="Times New Roman" w:hAnsi="Times New Roman"/>
          <w:sz w:val="28"/>
          <w:szCs w:val="28"/>
        </w:rPr>
        <w:t xml:space="preserve"> </w:t>
      </w:r>
    </w:p>
    <w:p w14:paraId="46F7C721" w14:textId="77777777" w:rsidR="00981334" w:rsidRPr="00E9227E" w:rsidRDefault="00981334" w:rsidP="00981334">
      <w:pPr>
        <w:spacing w:after="0" w:line="240" w:lineRule="auto"/>
        <w:ind w:firstLine="709"/>
        <w:jc w:val="center"/>
        <w:rPr>
          <w:rFonts w:ascii="Times New Roman" w:hAnsi="Times New Roman"/>
          <w:sz w:val="16"/>
          <w:szCs w:val="16"/>
        </w:rPr>
      </w:pPr>
    </w:p>
    <w:p w14:paraId="52376668"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xml:space="preserve">При необходимости создания специальных условий при проведении вступительных испытаний инвалиды и лица с ограниченными возможностями здоровья (далее – ОВЗ) в приемную комиссию предъявляют документ, подтверждающий инвалидность или ОВЗ и требующий создания указанных условий. </w:t>
      </w:r>
    </w:p>
    <w:p w14:paraId="3E3E0637"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xml:space="preserve">Инвалиды и лица с ОВЗ при поступлении в профессиональные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таких поступающих. </w:t>
      </w:r>
    </w:p>
    <w:p w14:paraId="33F656C4"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xml:space="preserve">При проведении вступительных испытаний обеспечивается соблюдение следующих требований: </w:t>
      </w:r>
    </w:p>
    <w:p w14:paraId="12412CFB"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xml:space="preserve">− вступительные испытания проводятся для инвалидов и лиц с ОВЗ в одной аудитории совместно с поступающими, не имеющими ОВЗ, если это не создает трудностей для поступающих при сдаче вступительного испытания; </w:t>
      </w:r>
    </w:p>
    <w:p w14:paraId="77529F1D"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w:t>
      </w:r>
      <w:r>
        <w:rPr>
          <w:rFonts w:ascii="Times New Roman" w:hAnsi="Times New Roman"/>
          <w:sz w:val="28"/>
          <w:szCs w:val="28"/>
        </w:rPr>
        <w:t xml:space="preserve"> </w:t>
      </w:r>
      <w:r w:rsidRPr="00981334">
        <w:rPr>
          <w:rFonts w:ascii="Times New Roman" w:hAnsi="Times New Roman"/>
          <w:sz w:val="28"/>
          <w:szCs w:val="28"/>
        </w:rPr>
        <w:t xml:space="preserve">с учетом их индивидуальных особенностей (занять рабочее место, передвигаться, прочитать и оформить задание, общаться с экзаменатором); </w:t>
      </w:r>
    </w:p>
    <w:p w14:paraId="51DF4964"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xml:space="preserve">− поступающим предоставляется инструкция в печатном виде о порядке проведения вступительных испытаний; </w:t>
      </w:r>
    </w:p>
    <w:p w14:paraId="30A495B7" w14:textId="628C603D"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r>
        <w:rPr>
          <w:rFonts w:ascii="Times New Roman" w:hAnsi="Times New Roman"/>
          <w:sz w:val="28"/>
          <w:szCs w:val="28"/>
        </w:rPr>
        <w:t>.</w:t>
      </w:r>
    </w:p>
    <w:sectPr w:rsidR="0098133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0572D"/>
    <w:multiLevelType w:val="hybridMultilevel"/>
    <w:tmpl w:val="1026CF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AF"/>
    <w:rsid w:val="0003657B"/>
    <w:rsid w:val="00113E09"/>
    <w:rsid w:val="0033754D"/>
    <w:rsid w:val="00424B34"/>
    <w:rsid w:val="004A5E9C"/>
    <w:rsid w:val="004F756B"/>
    <w:rsid w:val="00620954"/>
    <w:rsid w:val="006C0B77"/>
    <w:rsid w:val="00721712"/>
    <w:rsid w:val="00732961"/>
    <w:rsid w:val="007412AF"/>
    <w:rsid w:val="008242FF"/>
    <w:rsid w:val="00870751"/>
    <w:rsid w:val="00875268"/>
    <w:rsid w:val="00922C48"/>
    <w:rsid w:val="00977008"/>
    <w:rsid w:val="00981334"/>
    <w:rsid w:val="00A537CC"/>
    <w:rsid w:val="00AC5EDD"/>
    <w:rsid w:val="00B54B37"/>
    <w:rsid w:val="00B915B7"/>
    <w:rsid w:val="00C720F7"/>
    <w:rsid w:val="00C92CED"/>
    <w:rsid w:val="00E65FA4"/>
    <w:rsid w:val="00E9227E"/>
    <w:rsid w:val="00E965F1"/>
    <w:rsid w:val="00EA59DF"/>
    <w:rsid w:val="00EE4070"/>
    <w:rsid w:val="00F12C76"/>
    <w:rsid w:val="00FA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1494"/>
  <w15:chartTrackingRefBased/>
  <w15:docId w15:val="{0FA45285-7F42-4C12-A384-A6521D1E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37"/>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4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List Paragraph"/>
    <w:basedOn w:val="a"/>
    <w:uiPriority w:val="34"/>
    <w:qFormat/>
    <w:rsid w:val="00E65FA4"/>
    <w:pPr>
      <w:spacing w:after="0" w:line="240" w:lineRule="auto"/>
      <w:ind w:left="720" w:firstLine="709"/>
      <w:contextualSpacing/>
    </w:pPr>
    <w:rPr>
      <w:rFonts w:ascii="Times New Roman" w:eastAsia="Calibr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7</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ДПК</cp:lastModifiedBy>
  <cp:revision>19</cp:revision>
  <dcterms:created xsi:type="dcterms:W3CDTF">2023-06-18T13:42:00Z</dcterms:created>
  <dcterms:modified xsi:type="dcterms:W3CDTF">2023-06-20T10:25:00Z</dcterms:modified>
</cp:coreProperties>
</file>